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7566F" w14:textId="77777777" w:rsidR="00B80A4C" w:rsidRPr="00CA6D39" w:rsidRDefault="00B80A4C" w:rsidP="00B80A4C">
      <w:pPr>
        <w:pStyle w:val="a3"/>
        <w:keepNext w:val="0"/>
        <w:keepLines w:val="0"/>
        <w:spacing w:before="0" w:after="0"/>
        <w:jc w:val="center"/>
        <w:rPr>
          <w:sz w:val="28"/>
          <w:szCs w:val="28"/>
        </w:rPr>
      </w:pPr>
      <w:r w:rsidRPr="00CA6D39">
        <w:rPr>
          <w:sz w:val="28"/>
          <w:szCs w:val="28"/>
        </w:rPr>
        <w:t>Подтверждение подачи заявки № ____</w:t>
      </w:r>
    </w:p>
    <w:p w14:paraId="51FBD630" w14:textId="77777777" w:rsidR="00B80A4C" w:rsidRPr="00CA6D39" w:rsidRDefault="00B80A4C" w:rsidP="00B80A4C">
      <w:pPr>
        <w:jc w:val="center"/>
        <w:rPr>
          <w:b/>
          <w:sz w:val="28"/>
          <w:szCs w:val="28"/>
        </w:rPr>
      </w:pPr>
      <w:r w:rsidRPr="00CA6D39">
        <w:rPr>
          <w:b/>
          <w:sz w:val="28"/>
          <w:szCs w:val="28"/>
        </w:rPr>
        <w:t>на участие в конкурсном отборе проектов социальной рекламы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666B4C">
        <w:rPr>
          <w:b/>
          <w:sz w:val="28"/>
          <w:szCs w:val="28"/>
        </w:rPr>
        <w:t>для некоммерческих организаций</w:t>
      </w:r>
    </w:p>
    <w:p w14:paraId="4554BE90" w14:textId="05F7B118" w:rsidR="00B80A4C" w:rsidRDefault="00B80A4C" w:rsidP="00B80A4C">
      <w:pPr>
        <w:jc w:val="center"/>
        <w:rPr>
          <w:b/>
          <w:sz w:val="28"/>
          <w:szCs w:val="28"/>
        </w:rPr>
      </w:pPr>
      <w:r w:rsidRPr="00CA6D39">
        <w:rPr>
          <w:b/>
          <w:sz w:val="28"/>
          <w:szCs w:val="28"/>
        </w:rPr>
        <w:t xml:space="preserve"> для размещения в сети Интернет, проводимой </w:t>
      </w:r>
      <w:r w:rsidRPr="00CA6D39">
        <w:rPr>
          <w:b/>
          <w:sz w:val="28"/>
          <w:szCs w:val="28"/>
        </w:rPr>
        <w:br/>
        <w:t xml:space="preserve">Автономной некоммерческой организацией </w:t>
      </w:r>
      <w:r w:rsidRPr="00CA6D39">
        <w:rPr>
          <w:b/>
          <w:sz w:val="28"/>
          <w:szCs w:val="28"/>
        </w:rPr>
        <w:br/>
        <w:t>«Институт развития интернета»</w:t>
      </w:r>
    </w:p>
    <w:p w14:paraId="0A51875D" w14:textId="77777777" w:rsidR="00B80A4C" w:rsidRPr="00CA6D39" w:rsidRDefault="00B80A4C" w:rsidP="00B80A4C">
      <w:pPr>
        <w:jc w:val="center"/>
        <w:rPr>
          <w:b/>
          <w:sz w:val="28"/>
          <w:szCs w:val="28"/>
        </w:rPr>
      </w:pPr>
    </w:p>
    <w:p w14:paraId="5F1F6CF5" w14:textId="77777777" w:rsidR="00B80A4C" w:rsidRPr="00CA6D39" w:rsidRDefault="00B80A4C" w:rsidP="00B80A4C">
      <w:pPr>
        <w:jc w:val="center"/>
        <w:rPr>
          <w:b/>
          <w:sz w:val="28"/>
          <w:szCs w:val="28"/>
        </w:rPr>
      </w:pPr>
    </w:p>
    <w:tbl>
      <w:tblPr>
        <w:tblStyle w:val="2"/>
        <w:tblW w:w="9471" w:type="dxa"/>
        <w:tblInd w:w="-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3"/>
        <w:gridCol w:w="5387"/>
        <w:gridCol w:w="3521"/>
      </w:tblGrid>
      <w:tr w:rsidR="00B80A4C" w:rsidRPr="00CA6D39" w14:paraId="34CD101D" w14:textId="77777777" w:rsidTr="00FA4711">
        <w:trPr>
          <w:trHeight w:val="583"/>
        </w:trPr>
        <w:tc>
          <w:tcPr>
            <w:tcW w:w="563" w:type="dxa"/>
            <w:vAlign w:val="center"/>
          </w:tcPr>
          <w:p w14:paraId="53A3DA41" w14:textId="77777777" w:rsidR="00B80A4C" w:rsidRPr="00CA6D39" w:rsidRDefault="00B80A4C" w:rsidP="00FA471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A6D39">
              <w:rPr>
                <w:sz w:val="28"/>
                <w:szCs w:val="28"/>
              </w:rPr>
              <w:t>1.</w:t>
            </w:r>
          </w:p>
        </w:tc>
        <w:tc>
          <w:tcPr>
            <w:tcW w:w="5387" w:type="dxa"/>
            <w:vAlign w:val="center"/>
          </w:tcPr>
          <w:p w14:paraId="4FF8D4FE" w14:textId="77777777" w:rsidR="00B80A4C" w:rsidRPr="00CA6D39" w:rsidRDefault="00B80A4C" w:rsidP="00FA4711">
            <w:pPr>
              <w:spacing w:before="120" w:after="120" w:line="360" w:lineRule="auto"/>
              <w:rPr>
                <w:b/>
                <w:sz w:val="28"/>
                <w:szCs w:val="28"/>
              </w:rPr>
            </w:pPr>
            <w:r w:rsidRPr="00CA6D39">
              <w:rPr>
                <w:sz w:val="28"/>
                <w:szCs w:val="28"/>
              </w:rPr>
              <w:t>Наименование Заявителя (полное)</w:t>
            </w:r>
          </w:p>
        </w:tc>
        <w:tc>
          <w:tcPr>
            <w:tcW w:w="3521" w:type="dxa"/>
          </w:tcPr>
          <w:p w14:paraId="180FE4E6" w14:textId="77777777" w:rsidR="00B80A4C" w:rsidRPr="00CA6D39" w:rsidRDefault="00B80A4C" w:rsidP="00FA4711">
            <w:pPr>
              <w:spacing w:before="120" w:after="120" w:line="360" w:lineRule="auto"/>
              <w:rPr>
                <w:b/>
                <w:sz w:val="28"/>
                <w:szCs w:val="28"/>
              </w:rPr>
            </w:pPr>
          </w:p>
        </w:tc>
      </w:tr>
      <w:tr w:rsidR="00B80A4C" w:rsidRPr="00CA6D39" w14:paraId="428C8C5C" w14:textId="77777777" w:rsidTr="00FA4711">
        <w:trPr>
          <w:trHeight w:val="675"/>
        </w:trPr>
        <w:tc>
          <w:tcPr>
            <w:tcW w:w="563" w:type="dxa"/>
            <w:vAlign w:val="center"/>
          </w:tcPr>
          <w:p w14:paraId="39F00A18" w14:textId="77777777" w:rsidR="00B80A4C" w:rsidRPr="00CA6D39" w:rsidRDefault="00B80A4C" w:rsidP="00FA471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CA6D39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vAlign w:val="center"/>
          </w:tcPr>
          <w:p w14:paraId="48C0013A" w14:textId="77777777" w:rsidR="00B80A4C" w:rsidRPr="00132F58" w:rsidRDefault="00B80A4C" w:rsidP="00FA4711">
            <w:pPr>
              <w:rPr>
                <w:sz w:val="28"/>
                <w:szCs w:val="28"/>
              </w:rPr>
            </w:pPr>
            <w:r w:rsidRPr="00CA6D39">
              <w:rPr>
                <w:sz w:val="28"/>
                <w:szCs w:val="28"/>
              </w:rPr>
              <w:t>ИНН Заявителя</w:t>
            </w:r>
          </w:p>
        </w:tc>
        <w:tc>
          <w:tcPr>
            <w:tcW w:w="3521" w:type="dxa"/>
          </w:tcPr>
          <w:p w14:paraId="08FBE4FE" w14:textId="77777777" w:rsidR="00B80A4C" w:rsidRPr="00CA6D39" w:rsidRDefault="00B80A4C" w:rsidP="00FA4711">
            <w:pPr>
              <w:spacing w:before="120" w:after="120" w:line="360" w:lineRule="auto"/>
              <w:rPr>
                <w:b/>
                <w:sz w:val="28"/>
                <w:szCs w:val="28"/>
              </w:rPr>
            </w:pPr>
          </w:p>
        </w:tc>
      </w:tr>
      <w:tr w:rsidR="00B80A4C" w:rsidRPr="00CA6D39" w14:paraId="6EAA925C" w14:textId="77777777" w:rsidTr="00FA4711">
        <w:trPr>
          <w:trHeight w:val="675"/>
        </w:trPr>
        <w:tc>
          <w:tcPr>
            <w:tcW w:w="563" w:type="dxa"/>
            <w:vAlign w:val="center"/>
          </w:tcPr>
          <w:p w14:paraId="24F18615" w14:textId="77777777" w:rsidR="00B80A4C" w:rsidRPr="00CA6D39" w:rsidRDefault="00B80A4C" w:rsidP="00FA47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CA6D39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vAlign w:val="center"/>
          </w:tcPr>
          <w:p w14:paraId="60B1933E" w14:textId="77777777" w:rsidR="00B80A4C" w:rsidRPr="00CA6D39" w:rsidRDefault="00B80A4C" w:rsidP="00FA4711">
            <w:pPr>
              <w:rPr>
                <w:sz w:val="28"/>
                <w:szCs w:val="28"/>
              </w:rPr>
            </w:pPr>
            <w:r w:rsidRPr="00CA6D39">
              <w:rPr>
                <w:sz w:val="28"/>
                <w:szCs w:val="28"/>
              </w:rPr>
              <w:t xml:space="preserve">Тематическое направление </w:t>
            </w:r>
          </w:p>
        </w:tc>
        <w:tc>
          <w:tcPr>
            <w:tcW w:w="3521" w:type="dxa"/>
          </w:tcPr>
          <w:p w14:paraId="176A9388" w14:textId="77777777" w:rsidR="00B80A4C" w:rsidRPr="00CA6D39" w:rsidRDefault="00B80A4C" w:rsidP="00FA4711">
            <w:pPr>
              <w:spacing w:before="120" w:after="120" w:line="360" w:lineRule="auto"/>
              <w:rPr>
                <w:b/>
                <w:sz w:val="28"/>
                <w:szCs w:val="28"/>
              </w:rPr>
            </w:pPr>
          </w:p>
        </w:tc>
      </w:tr>
      <w:tr w:rsidR="00B80A4C" w:rsidRPr="00CA6D39" w14:paraId="4FA496AF" w14:textId="77777777" w:rsidTr="00FA4711">
        <w:trPr>
          <w:trHeight w:val="675"/>
        </w:trPr>
        <w:tc>
          <w:tcPr>
            <w:tcW w:w="563" w:type="dxa"/>
            <w:vAlign w:val="center"/>
          </w:tcPr>
          <w:p w14:paraId="20BDB7FA" w14:textId="77777777" w:rsidR="00B80A4C" w:rsidRPr="00CA6D39" w:rsidRDefault="00B80A4C" w:rsidP="00FA47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CA6D39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vAlign w:val="center"/>
          </w:tcPr>
          <w:p w14:paraId="2947C2AB" w14:textId="77777777" w:rsidR="00B80A4C" w:rsidRPr="00CA6D39" w:rsidRDefault="00B80A4C" w:rsidP="00FA4711">
            <w:pPr>
              <w:rPr>
                <w:sz w:val="28"/>
                <w:szCs w:val="28"/>
              </w:rPr>
            </w:pPr>
            <w:r w:rsidRPr="00CA6D39">
              <w:rPr>
                <w:sz w:val="28"/>
                <w:szCs w:val="28"/>
              </w:rPr>
              <w:t>Название рекламной кампании</w:t>
            </w:r>
          </w:p>
        </w:tc>
        <w:tc>
          <w:tcPr>
            <w:tcW w:w="3521" w:type="dxa"/>
          </w:tcPr>
          <w:p w14:paraId="4103F396" w14:textId="77777777" w:rsidR="00B80A4C" w:rsidRPr="00CA6D39" w:rsidRDefault="00B80A4C" w:rsidP="00FA4711">
            <w:pPr>
              <w:spacing w:before="120" w:after="120" w:line="360" w:lineRule="auto"/>
              <w:rPr>
                <w:b/>
                <w:sz w:val="28"/>
                <w:szCs w:val="28"/>
              </w:rPr>
            </w:pPr>
          </w:p>
        </w:tc>
      </w:tr>
    </w:tbl>
    <w:p w14:paraId="45AFD7D4" w14:textId="77777777" w:rsidR="00B80A4C" w:rsidRDefault="00B80A4C" w:rsidP="00B80A4C">
      <w:pPr>
        <w:spacing w:line="360" w:lineRule="auto"/>
        <w:ind w:firstLine="709"/>
        <w:jc w:val="both"/>
        <w:rPr>
          <w:sz w:val="28"/>
          <w:szCs w:val="28"/>
        </w:rPr>
      </w:pPr>
    </w:p>
    <w:p w14:paraId="7835A591" w14:textId="2C4DF4AA" w:rsidR="00B80A4C" w:rsidRPr="00CA6D39" w:rsidRDefault="00B80A4C" w:rsidP="00B80A4C">
      <w:pPr>
        <w:spacing w:line="360" w:lineRule="auto"/>
        <w:ind w:firstLine="709"/>
        <w:jc w:val="both"/>
        <w:rPr>
          <w:sz w:val="28"/>
          <w:szCs w:val="28"/>
        </w:rPr>
      </w:pPr>
      <w:r w:rsidRPr="00CA6D39">
        <w:rPr>
          <w:sz w:val="28"/>
          <w:szCs w:val="28"/>
        </w:rPr>
        <w:t xml:space="preserve">Настоящим Заявитель подтверждает подачу заявки на участие в проводимом Автономной некоммерческой организацией «Институт развития интернета» (АНО «ИРИ») конкурсном отборе проектов социальной рекламы </w:t>
      </w:r>
      <w:r>
        <w:rPr>
          <w:sz w:val="28"/>
          <w:szCs w:val="28"/>
        </w:rPr>
        <w:br/>
      </w:r>
      <w:r w:rsidRPr="00CA6D39">
        <w:rPr>
          <w:sz w:val="28"/>
          <w:szCs w:val="28"/>
        </w:rPr>
        <w:t>в 202</w:t>
      </w:r>
      <w:r>
        <w:rPr>
          <w:sz w:val="28"/>
          <w:szCs w:val="28"/>
        </w:rPr>
        <w:t>5</w:t>
      </w:r>
      <w:r w:rsidRPr="00CA6D39">
        <w:rPr>
          <w:sz w:val="28"/>
          <w:szCs w:val="28"/>
        </w:rPr>
        <w:t xml:space="preserve"> году </w:t>
      </w:r>
      <w:r>
        <w:rPr>
          <w:sz w:val="28"/>
          <w:szCs w:val="28"/>
        </w:rPr>
        <w:t>(2</w:t>
      </w:r>
      <w:r w:rsidRPr="00CA6D39">
        <w:rPr>
          <w:sz w:val="28"/>
          <w:szCs w:val="28"/>
        </w:rPr>
        <w:t xml:space="preserve"> волна) для размещения в</w:t>
      </w:r>
      <w:r>
        <w:rPr>
          <w:sz w:val="28"/>
          <w:szCs w:val="28"/>
        </w:rPr>
        <w:t xml:space="preserve"> </w:t>
      </w:r>
      <w:r w:rsidRPr="00CA6D39">
        <w:rPr>
          <w:sz w:val="28"/>
          <w:szCs w:val="28"/>
        </w:rPr>
        <w:t xml:space="preserve">информационно-телекоммуникационной сети «Интернет» (далее – Конкурс), заполненной </w:t>
      </w:r>
      <w:r>
        <w:rPr>
          <w:sz w:val="28"/>
          <w:szCs w:val="28"/>
        </w:rPr>
        <w:br/>
      </w:r>
      <w:r w:rsidRPr="00CA6D39">
        <w:rPr>
          <w:sz w:val="28"/>
          <w:szCs w:val="28"/>
        </w:rPr>
        <w:t xml:space="preserve">в электронной форме на официальном сайте АНО «ИРИ» в сети Интернет по адресу: </w:t>
      </w:r>
      <w:proofErr w:type="spellStart"/>
      <w:proofErr w:type="gramStart"/>
      <w:r w:rsidRPr="00CA6D39">
        <w:rPr>
          <w:sz w:val="28"/>
          <w:szCs w:val="28"/>
        </w:rPr>
        <w:t>соцреклама.ири</w:t>
      </w:r>
      <w:proofErr w:type="gramEnd"/>
      <w:r w:rsidRPr="00CA6D39">
        <w:rPr>
          <w:sz w:val="28"/>
          <w:szCs w:val="28"/>
        </w:rPr>
        <w:t>.рф</w:t>
      </w:r>
      <w:proofErr w:type="spellEnd"/>
      <w:r w:rsidRPr="00CA6D39">
        <w:rPr>
          <w:b/>
          <w:sz w:val="28"/>
          <w:szCs w:val="28"/>
        </w:rPr>
        <w:t xml:space="preserve"> </w:t>
      </w:r>
      <w:r w:rsidRPr="00CA6D39">
        <w:rPr>
          <w:sz w:val="28"/>
          <w:szCs w:val="28"/>
        </w:rPr>
        <w:t>(далее – Заявка, официальный сайт)</w:t>
      </w:r>
      <w:r w:rsidRPr="00CA6D39">
        <w:rPr>
          <w:sz w:val="28"/>
          <w:szCs w:val="28"/>
          <w:vertAlign w:val="superscript"/>
        </w:rPr>
        <w:footnoteReference w:id="1"/>
      </w:r>
      <w:r w:rsidRPr="00CA6D39">
        <w:rPr>
          <w:sz w:val="28"/>
          <w:szCs w:val="28"/>
        </w:rPr>
        <w:t>.</w:t>
      </w:r>
    </w:p>
    <w:p w14:paraId="3D1D9E64" w14:textId="77777777" w:rsidR="00B80A4C" w:rsidRPr="00CA6D39" w:rsidRDefault="00B80A4C" w:rsidP="00B80A4C">
      <w:pPr>
        <w:spacing w:line="360" w:lineRule="auto"/>
        <w:ind w:firstLine="709"/>
        <w:rPr>
          <w:sz w:val="28"/>
          <w:szCs w:val="28"/>
        </w:rPr>
      </w:pPr>
      <w:r w:rsidRPr="00CA6D39">
        <w:rPr>
          <w:sz w:val="28"/>
          <w:szCs w:val="28"/>
        </w:rPr>
        <w:t>Подписывая настоящий документ, Заявитель подтверждает:</w:t>
      </w:r>
    </w:p>
    <w:p w14:paraId="34523FC4" w14:textId="77777777" w:rsidR="00B80A4C" w:rsidRPr="00CA6D39" w:rsidRDefault="00B80A4C" w:rsidP="00B80A4C">
      <w:pPr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A6D39">
        <w:rPr>
          <w:sz w:val="28"/>
          <w:szCs w:val="28"/>
        </w:rPr>
        <w:t>что ознакомлен с Положением о Конкурс</w:t>
      </w:r>
      <w:r>
        <w:rPr>
          <w:sz w:val="28"/>
          <w:szCs w:val="28"/>
        </w:rPr>
        <w:t>е</w:t>
      </w:r>
      <w:r w:rsidRPr="00CA6D39">
        <w:rPr>
          <w:sz w:val="28"/>
          <w:szCs w:val="28"/>
        </w:rPr>
        <w:t>, размещенном на официальном сайте;</w:t>
      </w:r>
    </w:p>
    <w:p w14:paraId="52650916" w14:textId="77777777" w:rsidR="00B80A4C" w:rsidRPr="00CA6D39" w:rsidRDefault="00B80A4C" w:rsidP="00B80A4C">
      <w:pPr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A6D39">
        <w:rPr>
          <w:sz w:val="28"/>
          <w:szCs w:val="28"/>
        </w:rPr>
        <w:t xml:space="preserve">ознакомлен с проектом </w:t>
      </w:r>
      <w:r>
        <w:rPr>
          <w:sz w:val="28"/>
          <w:szCs w:val="28"/>
        </w:rPr>
        <w:t>д</w:t>
      </w:r>
      <w:r w:rsidRPr="00CA6D39">
        <w:rPr>
          <w:sz w:val="28"/>
          <w:szCs w:val="28"/>
        </w:rPr>
        <w:t xml:space="preserve">оговора в приложении № </w:t>
      </w:r>
      <w:r>
        <w:rPr>
          <w:sz w:val="28"/>
          <w:szCs w:val="28"/>
        </w:rPr>
        <w:t>7</w:t>
      </w:r>
      <w:r w:rsidRPr="00CA6D39">
        <w:rPr>
          <w:sz w:val="28"/>
          <w:szCs w:val="28"/>
        </w:rPr>
        <w:t xml:space="preserve"> </w:t>
      </w:r>
      <w:r w:rsidRPr="00CA6D39">
        <w:rPr>
          <w:sz w:val="28"/>
          <w:szCs w:val="28"/>
        </w:rPr>
        <w:br/>
        <w:t>к Положению;</w:t>
      </w:r>
    </w:p>
    <w:p w14:paraId="091A6464" w14:textId="77777777" w:rsidR="00B80A4C" w:rsidRPr="00CA6D39" w:rsidRDefault="00B80A4C" w:rsidP="00B80A4C">
      <w:pPr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A6D39">
        <w:rPr>
          <w:sz w:val="28"/>
          <w:szCs w:val="28"/>
        </w:rPr>
        <w:t>ознакомлен и согласен со всеми условиями проведения Конкурс</w:t>
      </w:r>
      <w:r>
        <w:rPr>
          <w:sz w:val="28"/>
          <w:szCs w:val="28"/>
        </w:rPr>
        <w:t>а</w:t>
      </w:r>
      <w:r w:rsidRPr="00CA6D39">
        <w:rPr>
          <w:sz w:val="28"/>
          <w:szCs w:val="28"/>
        </w:rPr>
        <w:t>;</w:t>
      </w:r>
    </w:p>
    <w:p w14:paraId="548A0A2C" w14:textId="77777777" w:rsidR="00B80A4C" w:rsidRPr="00B863E7" w:rsidRDefault="00B80A4C" w:rsidP="00B80A4C">
      <w:pPr>
        <w:pStyle w:val="a5"/>
        <w:numPr>
          <w:ilvl w:val="0"/>
          <w:numId w:val="3"/>
        </w:numPr>
        <w:tabs>
          <w:tab w:val="left" w:pos="1134"/>
          <w:tab w:val="left" w:pos="1863"/>
          <w:tab w:val="left" w:pos="3019"/>
          <w:tab w:val="left" w:pos="5040"/>
          <w:tab w:val="left" w:pos="5517"/>
          <w:tab w:val="left" w:pos="7144"/>
          <w:tab w:val="left" w:pos="8065"/>
        </w:tabs>
        <w:spacing w:line="360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обязуется </w:t>
      </w:r>
      <w:r>
        <w:rPr>
          <w:sz w:val="28"/>
          <w:szCs w:val="28"/>
        </w:rPr>
        <w:t xml:space="preserve">в случае объявления Проекта Победителем Конкурса </w:t>
      </w:r>
      <w:r>
        <w:rPr>
          <w:color w:val="000000"/>
          <w:sz w:val="28"/>
          <w:szCs w:val="28"/>
        </w:rPr>
        <w:lastRenderedPageBreak/>
        <w:t xml:space="preserve">исключить </w:t>
      </w:r>
      <w:r>
        <w:rPr>
          <w:sz w:val="28"/>
          <w:szCs w:val="28"/>
        </w:rPr>
        <w:t xml:space="preserve">из </w:t>
      </w:r>
      <w:proofErr w:type="spellStart"/>
      <w:r>
        <w:rPr>
          <w:sz w:val="28"/>
          <w:szCs w:val="28"/>
        </w:rPr>
        <w:t>Л</w:t>
      </w:r>
      <w:r w:rsidRPr="001E3D5C">
        <w:rPr>
          <w:sz w:val="28"/>
          <w:szCs w:val="28"/>
        </w:rPr>
        <w:t>ендинг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(</w:t>
      </w:r>
      <w:r w:rsidRPr="001E3D5C">
        <w:rPr>
          <w:sz w:val="28"/>
          <w:szCs w:val="28"/>
        </w:rPr>
        <w:t xml:space="preserve">включая </w:t>
      </w:r>
      <w:r>
        <w:rPr>
          <w:sz w:val="28"/>
          <w:szCs w:val="28"/>
        </w:rPr>
        <w:t>все страницы</w:t>
      </w:r>
      <w:r w:rsidRPr="001E3D5C">
        <w:rPr>
          <w:sz w:val="28"/>
          <w:szCs w:val="28"/>
        </w:rPr>
        <w:t xml:space="preserve"> сайт</w:t>
      </w:r>
      <w:r>
        <w:rPr>
          <w:sz w:val="28"/>
          <w:szCs w:val="28"/>
        </w:rPr>
        <w:t>а, на который осуществляется переход с Рекламного материала)</w:t>
      </w:r>
      <w:r w:rsidRPr="001E3D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любую </w:t>
      </w:r>
      <w:r w:rsidRPr="001E3D5C">
        <w:rPr>
          <w:sz w:val="28"/>
          <w:szCs w:val="28"/>
        </w:rPr>
        <w:t>информаци</w:t>
      </w:r>
      <w:r>
        <w:rPr>
          <w:sz w:val="28"/>
          <w:szCs w:val="28"/>
        </w:rPr>
        <w:t>ю</w:t>
      </w:r>
      <w:r w:rsidRPr="001E3D5C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1E3D5C">
        <w:rPr>
          <w:sz w:val="28"/>
          <w:szCs w:val="28"/>
        </w:rPr>
        <w:t>о коммерческих организациях и любых коммерческих услугах</w:t>
      </w:r>
      <w:r>
        <w:rPr>
          <w:sz w:val="28"/>
          <w:szCs w:val="28"/>
        </w:rPr>
        <w:t xml:space="preserve"> </w:t>
      </w:r>
      <w:r w:rsidRPr="002D3033">
        <w:rPr>
          <w:sz w:val="28"/>
          <w:szCs w:val="28"/>
        </w:rPr>
        <w:t>(кроме информации о спонсорах)</w:t>
      </w:r>
      <w:r>
        <w:rPr>
          <w:sz w:val="28"/>
          <w:szCs w:val="28"/>
        </w:rPr>
        <w:t xml:space="preserve">;  </w:t>
      </w:r>
    </w:p>
    <w:p w14:paraId="4EB51C84" w14:textId="77777777" w:rsidR="00B80A4C" w:rsidRPr="00405CB6" w:rsidRDefault="00B80A4C" w:rsidP="00B80A4C">
      <w:pPr>
        <w:pStyle w:val="a5"/>
        <w:numPr>
          <w:ilvl w:val="0"/>
          <w:numId w:val="3"/>
        </w:numPr>
        <w:tabs>
          <w:tab w:val="left" w:pos="1134"/>
          <w:tab w:val="left" w:pos="1863"/>
          <w:tab w:val="left" w:pos="3019"/>
          <w:tab w:val="left" w:pos="5040"/>
          <w:tab w:val="left" w:pos="5517"/>
          <w:tab w:val="left" w:pos="7144"/>
          <w:tab w:val="left" w:pos="8065"/>
        </w:tabs>
        <w:spacing w:line="360" w:lineRule="auto"/>
        <w:ind w:left="0" w:firstLine="709"/>
        <w:rPr>
          <w:color w:val="000000"/>
          <w:sz w:val="28"/>
          <w:szCs w:val="28"/>
        </w:rPr>
      </w:pPr>
      <w:r w:rsidRPr="00405CB6">
        <w:rPr>
          <w:sz w:val="28"/>
          <w:szCs w:val="28"/>
        </w:rPr>
        <w:t>соблюдена актуальность и достоверность сведений и информации, а </w:t>
      </w:r>
      <w:r w:rsidRPr="00405CB6">
        <w:rPr>
          <w:color w:val="000000"/>
          <w:sz w:val="28"/>
          <w:szCs w:val="28"/>
        </w:rPr>
        <w:t xml:space="preserve">также подлинность документов, представленных в составе Заявки; </w:t>
      </w:r>
    </w:p>
    <w:p w14:paraId="1513C853" w14:textId="77777777" w:rsidR="00B80A4C" w:rsidRPr="00CA6D39" w:rsidRDefault="00B80A4C" w:rsidP="00B80A4C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A6D39">
        <w:rPr>
          <w:sz w:val="28"/>
          <w:szCs w:val="28"/>
        </w:rPr>
        <w:t>права на все материалы, содержащиеся в Раскадровке и используемые в Рекламных материалах, к моменту предоставления Рекламных материалов будут принадлежать Заявителю. Предоставленные Рекламные материалы не будут нарушать прав третьих лиц;</w:t>
      </w:r>
    </w:p>
    <w:p w14:paraId="32F8DFDC" w14:textId="77777777" w:rsidR="00B80A4C" w:rsidRPr="00CA6D39" w:rsidRDefault="00B80A4C" w:rsidP="00B80A4C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A6D39">
        <w:rPr>
          <w:sz w:val="28"/>
          <w:szCs w:val="28"/>
        </w:rPr>
        <w:t>в Заявке отсутствует информация, использование которой нарушает требования законодательства Российской Федерации;</w:t>
      </w:r>
    </w:p>
    <w:p w14:paraId="10B0CE3F" w14:textId="77777777" w:rsidR="00B80A4C" w:rsidRPr="00CA6D39" w:rsidRDefault="00B80A4C" w:rsidP="00B80A4C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A6D39">
        <w:rPr>
          <w:sz w:val="28"/>
          <w:szCs w:val="28"/>
        </w:rPr>
        <w:t>осознает и согласен с тем, что АНО «ИРИ» не компенсирует участникам Конкурсного отбора расходы, связанные с подготовкой рекламных и иных материалов для участия в Конкурсном отборе или участие в нем, в том числе в случае его отмены;</w:t>
      </w:r>
    </w:p>
    <w:p w14:paraId="69E4F9C3" w14:textId="77777777" w:rsidR="00B80A4C" w:rsidRPr="00CA6D39" w:rsidRDefault="00B80A4C" w:rsidP="00B80A4C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A6D39">
        <w:rPr>
          <w:sz w:val="28"/>
          <w:szCs w:val="28"/>
        </w:rPr>
        <w:t>Заявитель соответствует всем указанным в Положении требованиям, предъявляемым к участникам Конкурсного отбора;</w:t>
      </w:r>
    </w:p>
    <w:p w14:paraId="104E947F" w14:textId="77777777" w:rsidR="00B80A4C" w:rsidRDefault="00B80A4C" w:rsidP="00B80A4C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A6D39">
        <w:rPr>
          <w:sz w:val="28"/>
          <w:szCs w:val="28"/>
        </w:rPr>
        <w:t>деятельность Заявителя не приостановлена по основаниям, предусмотренным законодательством Российской Федерации;</w:t>
      </w:r>
    </w:p>
    <w:p w14:paraId="31A379C5" w14:textId="77777777" w:rsidR="00B80A4C" w:rsidRPr="00CA6D39" w:rsidRDefault="00B80A4C" w:rsidP="00B80A4C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024D3">
        <w:rPr>
          <w:sz w:val="28"/>
          <w:szCs w:val="28"/>
        </w:rPr>
        <w:t xml:space="preserve">между Заявителем и АНО «ИРИ» </w:t>
      </w:r>
      <w:r>
        <w:rPr>
          <w:sz w:val="28"/>
          <w:szCs w:val="28"/>
        </w:rPr>
        <w:t xml:space="preserve">отсутствует </w:t>
      </w:r>
      <w:r w:rsidRPr="00F024D3">
        <w:rPr>
          <w:sz w:val="28"/>
          <w:szCs w:val="28"/>
        </w:rPr>
        <w:t>конфликт интересов</w:t>
      </w:r>
      <w:r>
        <w:rPr>
          <w:sz w:val="28"/>
          <w:szCs w:val="28"/>
        </w:rPr>
        <w:t>;</w:t>
      </w:r>
    </w:p>
    <w:p w14:paraId="678345CB" w14:textId="77777777" w:rsidR="00B80A4C" w:rsidRPr="00CA6D39" w:rsidRDefault="00B80A4C" w:rsidP="00B80A4C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A6D39">
        <w:rPr>
          <w:sz w:val="28"/>
          <w:szCs w:val="28"/>
        </w:rPr>
        <w:t>подтверждает, что в Заявке отсутствуют персональные данные, предоставление и обработка которых осуществляется с нарушением требований законодательства Российской Федерации.</w:t>
      </w:r>
    </w:p>
    <w:p w14:paraId="321964AC" w14:textId="77777777" w:rsidR="00B80A4C" w:rsidRPr="00CA6D39" w:rsidRDefault="00B80A4C" w:rsidP="00B80A4C">
      <w:pPr>
        <w:spacing w:line="360" w:lineRule="auto"/>
        <w:ind w:firstLine="709"/>
        <w:rPr>
          <w:sz w:val="28"/>
          <w:szCs w:val="28"/>
        </w:rPr>
      </w:pPr>
      <w:r w:rsidRPr="00CA6D39">
        <w:rPr>
          <w:sz w:val="28"/>
          <w:szCs w:val="28"/>
        </w:rPr>
        <w:t>Подписывая настоящий документ, Заявитель обязуется:</w:t>
      </w:r>
    </w:p>
    <w:p w14:paraId="1337F1DB" w14:textId="77777777" w:rsidR="00B80A4C" w:rsidRPr="00CA6D39" w:rsidRDefault="00B80A4C" w:rsidP="00B80A4C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A6D39">
        <w:rPr>
          <w:sz w:val="28"/>
          <w:szCs w:val="28"/>
        </w:rPr>
        <w:t xml:space="preserve">не вносить в электронные формы, размещенные на официальном сайте, в информационную систему, обеспечивающую процедуру подготовки и проведения Конкурсного отбора, доступ к которой осуществляется через официальный сайт (далее – информационная система), информацию, использование которой нарушает требования законодательства Российской </w:t>
      </w:r>
      <w:r w:rsidRPr="00CA6D39">
        <w:rPr>
          <w:sz w:val="28"/>
          <w:szCs w:val="28"/>
        </w:rPr>
        <w:lastRenderedPageBreak/>
        <w:t>Федерации (в том числе обработка которой нарушает права субъектов персональных данных);</w:t>
      </w:r>
    </w:p>
    <w:p w14:paraId="64460A17" w14:textId="77777777" w:rsidR="00B80A4C" w:rsidRPr="00CA6D39" w:rsidRDefault="00B80A4C" w:rsidP="00B80A4C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A6D39">
        <w:rPr>
          <w:sz w:val="28"/>
          <w:szCs w:val="28"/>
        </w:rPr>
        <w:t>не использовать официальный сайт, информационную систему для осуществления деятельности, которая нарушает требования законодательства Российской Федерации;</w:t>
      </w:r>
    </w:p>
    <w:p w14:paraId="6DFE02A6" w14:textId="77777777" w:rsidR="00B80A4C" w:rsidRPr="00CA6D39" w:rsidRDefault="00B80A4C" w:rsidP="00B80A4C">
      <w:pPr>
        <w:numPr>
          <w:ilvl w:val="0"/>
          <w:numId w:val="2"/>
        </w:numPr>
        <w:tabs>
          <w:tab w:val="left" w:pos="1134"/>
          <w:tab w:val="left" w:pos="1517"/>
          <w:tab w:val="left" w:pos="1518"/>
        </w:tabs>
        <w:spacing w:line="348" w:lineRule="auto"/>
        <w:ind w:left="0" w:firstLine="709"/>
        <w:jc w:val="both"/>
        <w:rPr>
          <w:sz w:val="28"/>
          <w:szCs w:val="28"/>
        </w:rPr>
      </w:pPr>
      <w:r w:rsidRPr="00CA6D39">
        <w:rPr>
          <w:sz w:val="28"/>
          <w:szCs w:val="28"/>
        </w:rPr>
        <w:t xml:space="preserve">вносить в информационную систему достоверные сведения </w:t>
      </w:r>
      <w:r>
        <w:rPr>
          <w:sz w:val="28"/>
          <w:szCs w:val="28"/>
        </w:rPr>
        <w:br/>
      </w:r>
      <w:r w:rsidRPr="00CA6D39">
        <w:rPr>
          <w:sz w:val="28"/>
          <w:szCs w:val="28"/>
        </w:rPr>
        <w:t>о Заявителе для идентификации Заявителя как пользователя информационной системы с использованием ключа простой электронной подписи (сочетания уникального идентификатора (</w:t>
      </w:r>
      <w:proofErr w:type="spellStart"/>
      <w:r w:rsidRPr="00CA6D39">
        <w:rPr>
          <w:sz w:val="28"/>
          <w:szCs w:val="28"/>
        </w:rPr>
        <w:t>e-mail</w:t>
      </w:r>
      <w:proofErr w:type="spellEnd"/>
      <w:r w:rsidRPr="00CA6D39">
        <w:rPr>
          <w:sz w:val="28"/>
          <w:szCs w:val="28"/>
        </w:rPr>
        <w:t>) и пароля для доступа к информационной системе), электронные документы;</w:t>
      </w:r>
    </w:p>
    <w:p w14:paraId="44B88288" w14:textId="77777777" w:rsidR="00B80A4C" w:rsidRPr="00CA6D39" w:rsidRDefault="00B80A4C" w:rsidP="00B80A4C">
      <w:pPr>
        <w:numPr>
          <w:ilvl w:val="0"/>
          <w:numId w:val="2"/>
        </w:numPr>
        <w:tabs>
          <w:tab w:val="left" w:pos="1134"/>
          <w:tab w:val="left" w:pos="1520"/>
          <w:tab w:val="left" w:pos="1521"/>
        </w:tabs>
        <w:spacing w:line="348" w:lineRule="auto"/>
        <w:ind w:left="0" w:firstLine="709"/>
        <w:jc w:val="both"/>
        <w:rPr>
          <w:sz w:val="28"/>
          <w:szCs w:val="28"/>
        </w:rPr>
      </w:pPr>
      <w:r w:rsidRPr="00CA6D39">
        <w:rPr>
          <w:sz w:val="28"/>
          <w:szCs w:val="28"/>
        </w:rPr>
        <w:t>соблюдать конфиденциальность ключа простой электронной подписи (сочетания уникального идентификатора (</w:t>
      </w:r>
      <w:proofErr w:type="spellStart"/>
      <w:r w:rsidRPr="00CA6D39">
        <w:rPr>
          <w:sz w:val="28"/>
          <w:szCs w:val="28"/>
        </w:rPr>
        <w:t>e-mail</w:t>
      </w:r>
      <w:proofErr w:type="spellEnd"/>
      <w:r w:rsidRPr="00CA6D39">
        <w:rPr>
          <w:sz w:val="28"/>
          <w:szCs w:val="28"/>
        </w:rPr>
        <w:t>) и пароля для доступа к информационной системе) и при возникновении обстоятельств, дающих основание полагать, что данный ключ и (или) пароль для доступа к информационной системе мог стать известен другому лицу, незамедлительно изменить пароль и (или) незамедлительно сообщить об этом АНО «ИРИ»;</w:t>
      </w:r>
    </w:p>
    <w:p w14:paraId="7574685B" w14:textId="77777777" w:rsidR="00B80A4C" w:rsidRPr="00CA6D39" w:rsidRDefault="00B80A4C" w:rsidP="00B80A4C">
      <w:pPr>
        <w:numPr>
          <w:ilvl w:val="0"/>
          <w:numId w:val="2"/>
        </w:numPr>
        <w:tabs>
          <w:tab w:val="left" w:pos="1134"/>
          <w:tab w:val="left" w:pos="1520"/>
          <w:tab w:val="left" w:pos="152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A6D39">
        <w:rPr>
          <w:sz w:val="28"/>
          <w:szCs w:val="28"/>
        </w:rPr>
        <w:t xml:space="preserve">в случае победы в Конкурсе заключить с АНО «ИРИ» </w:t>
      </w:r>
      <w:r>
        <w:rPr>
          <w:sz w:val="28"/>
          <w:szCs w:val="28"/>
        </w:rPr>
        <w:t>д</w:t>
      </w:r>
      <w:r w:rsidRPr="00CA6D39">
        <w:rPr>
          <w:sz w:val="28"/>
          <w:szCs w:val="28"/>
        </w:rPr>
        <w:t xml:space="preserve">оговор согласно приложению № </w:t>
      </w:r>
      <w:r>
        <w:rPr>
          <w:sz w:val="28"/>
          <w:szCs w:val="28"/>
        </w:rPr>
        <w:t>7</w:t>
      </w:r>
      <w:r w:rsidRPr="00CA6D39">
        <w:rPr>
          <w:sz w:val="28"/>
          <w:szCs w:val="28"/>
        </w:rPr>
        <w:t xml:space="preserve"> к Положению;</w:t>
      </w:r>
    </w:p>
    <w:p w14:paraId="0DD459CE" w14:textId="77777777" w:rsidR="00B80A4C" w:rsidRPr="00CA6D39" w:rsidRDefault="00B80A4C" w:rsidP="00B80A4C">
      <w:pPr>
        <w:numPr>
          <w:ilvl w:val="0"/>
          <w:numId w:val="2"/>
        </w:numPr>
        <w:tabs>
          <w:tab w:val="left" w:pos="1134"/>
          <w:tab w:val="left" w:pos="1520"/>
          <w:tab w:val="left" w:pos="1521"/>
        </w:tabs>
        <w:spacing w:line="348" w:lineRule="auto"/>
        <w:ind w:left="0" w:firstLine="709"/>
        <w:jc w:val="both"/>
        <w:rPr>
          <w:sz w:val="28"/>
          <w:szCs w:val="28"/>
        </w:rPr>
      </w:pPr>
      <w:r w:rsidRPr="00CA6D39">
        <w:rPr>
          <w:sz w:val="28"/>
          <w:szCs w:val="28"/>
        </w:rPr>
        <w:t xml:space="preserve">при использовании в Рекламных материалах (Баннерах, </w:t>
      </w:r>
      <w:proofErr w:type="spellStart"/>
      <w:r w:rsidRPr="00CA6D39">
        <w:rPr>
          <w:sz w:val="28"/>
          <w:szCs w:val="28"/>
        </w:rPr>
        <w:t>Лендингах</w:t>
      </w:r>
      <w:proofErr w:type="spellEnd"/>
      <w:r w:rsidRPr="00CA6D39">
        <w:rPr>
          <w:sz w:val="28"/>
          <w:szCs w:val="28"/>
        </w:rPr>
        <w:t>, иных материалах) логотипов спонсоров/партнеров Заявителя и (или) Проекта указывать их исключительно в информационных целях, для ознакомления пользователей сети Интернет с перечнем организаций, оказывающих на основании соответствующих договоров спонсорскую помощь и иную поддержку Проекта/Заявителя. При этом Заявитель осознает, что в</w:t>
      </w:r>
      <w:r>
        <w:rPr>
          <w:sz w:val="28"/>
          <w:szCs w:val="28"/>
        </w:rPr>
        <w:t> </w:t>
      </w:r>
      <w:r w:rsidRPr="00CA6D39">
        <w:rPr>
          <w:sz w:val="28"/>
          <w:szCs w:val="28"/>
        </w:rPr>
        <w:t>Рекламных материалах:</w:t>
      </w:r>
    </w:p>
    <w:p w14:paraId="2685F94C" w14:textId="77777777" w:rsidR="00B80A4C" w:rsidRPr="00CA6D39" w:rsidRDefault="00B80A4C" w:rsidP="00B80A4C">
      <w:pPr>
        <w:pStyle w:val="a5"/>
        <w:tabs>
          <w:tab w:val="left" w:pos="1134"/>
        </w:tabs>
        <w:spacing w:line="336" w:lineRule="auto"/>
        <w:ind w:left="0" w:firstLine="709"/>
        <w:rPr>
          <w:sz w:val="28"/>
          <w:szCs w:val="28"/>
        </w:rPr>
      </w:pPr>
      <w:r w:rsidRPr="00CA6D39">
        <w:rPr>
          <w:color w:val="000000"/>
          <w:sz w:val="28"/>
          <w:szCs w:val="28"/>
        </w:rPr>
        <w:t>1)</w:t>
      </w:r>
      <w:r>
        <w:rPr>
          <w:color w:val="000000"/>
          <w:sz w:val="28"/>
          <w:szCs w:val="28"/>
        </w:rPr>
        <w:tab/>
      </w:r>
      <w:r w:rsidRPr="00CA6D39">
        <w:rPr>
          <w:color w:val="000000"/>
          <w:sz w:val="28"/>
          <w:szCs w:val="28"/>
        </w:rPr>
        <w:t>запрещается рекомендовать коммерческие организации, сообщать об их коммерческой деятельности и сотрудничестве с ними;</w:t>
      </w:r>
    </w:p>
    <w:p w14:paraId="7CB99AB1" w14:textId="77777777" w:rsidR="00B80A4C" w:rsidRPr="00CA6D39" w:rsidRDefault="00B80A4C" w:rsidP="00B80A4C">
      <w:pPr>
        <w:pStyle w:val="a5"/>
        <w:widowControl/>
        <w:tabs>
          <w:tab w:val="left" w:pos="1134"/>
        </w:tabs>
        <w:spacing w:line="336" w:lineRule="auto"/>
        <w:ind w:left="0" w:firstLine="709"/>
        <w:rPr>
          <w:sz w:val="28"/>
          <w:szCs w:val="28"/>
        </w:rPr>
      </w:pPr>
      <w:r w:rsidRPr="00CA6D39">
        <w:rPr>
          <w:color w:val="000000"/>
          <w:sz w:val="28"/>
          <w:szCs w:val="28"/>
        </w:rPr>
        <w:t>2)</w:t>
      </w:r>
      <w:r>
        <w:rPr>
          <w:color w:val="000000"/>
          <w:sz w:val="28"/>
          <w:szCs w:val="28"/>
        </w:rPr>
        <w:tab/>
      </w:r>
      <w:r w:rsidRPr="00CA6D39">
        <w:rPr>
          <w:color w:val="000000"/>
          <w:sz w:val="28"/>
          <w:szCs w:val="28"/>
        </w:rPr>
        <w:t>запрещается сообщать о собственной коммерческой деятельности, за исключением деятельности, осуществляемой Заявителем для достижения целей, ради которых он создан;   </w:t>
      </w:r>
    </w:p>
    <w:p w14:paraId="77708071" w14:textId="77777777" w:rsidR="00B80A4C" w:rsidRPr="00CA6D39" w:rsidRDefault="00B80A4C" w:rsidP="00B80A4C">
      <w:pPr>
        <w:pStyle w:val="a5"/>
        <w:tabs>
          <w:tab w:val="left" w:pos="1134"/>
        </w:tabs>
        <w:spacing w:line="360" w:lineRule="auto"/>
        <w:ind w:left="0"/>
        <w:rPr>
          <w:sz w:val="28"/>
          <w:szCs w:val="28"/>
        </w:rPr>
      </w:pPr>
      <w:r w:rsidRPr="00CA6D39">
        <w:rPr>
          <w:color w:val="000000"/>
          <w:sz w:val="28"/>
          <w:szCs w:val="28"/>
        </w:rPr>
        <w:lastRenderedPageBreak/>
        <w:t>3)</w:t>
      </w:r>
      <w:r>
        <w:rPr>
          <w:color w:val="000000"/>
          <w:sz w:val="28"/>
          <w:szCs w:val="28"/>
        </w:rPr>
        <w:tab/>
      </w:r>
      <w:r w:rsidRPr="00CA6D39">
        <w:rPr>
          <w:color w:val="000000"/>
          <w:sz w:val="28"/>
          <w:szCs w:val="28"/>
        </w:rPr>
        <w:t xml:space="preserve">допускается краткое упоминание на </w:t>
      </w:r>
      <w:proofErr w:type="spellStart"/>
      <w:r w:rsidRPr="00CA6D39">
        <w:rPr>
          <w:color w:val="000000"/>
          <w:sz w:val="28"/>
          <w:szCs w:val="28"/>
        </w:rPr>
        <w:t>Лендинге</w:t>
      </w:r>
      <w:proofErr w:type="spellEnd"/>
      <w:r w:rsidRPr="00CA6D39">
        <w:rPr>
          <w:color w:val="000000"/>
          <w:sz w:val="28"/>
          <w:szCs w:val="28"/>
        </w:rPr>
        <w:t xml:space="preserve"> спонсоров Проекта/Заявителя и их роли в Проекте;</w:t>
      </w:r>
    </w:p>
    <w:p w14:paraId="31FC70E7" w14:textId="77777777" w:rsidR="00B80A4C" w:rsidRPr="00CA6D39" w:rsidRDefault="00B80A4C" w:rsidP="00B80A4C">
      <w:pPr>
        <w:pStyle w:val="a5"/>
        <w:tabs>
          <w:tab w:val="left" w:pos="1134"/>
        </w:tabs>
        <w:spacing w:line="360" w:lineRule="auto"/>
        <w:ind w:left="0"/>
        <w:rPr>
          <w:color w:val="000000"/>
          <w:sz w:val="28"/>
          <w:szCs w:val="28"/>
        </w:rPr>
      </w:pPr>
      <w:r w:rsidRPr="00CA6D39">
        <w:rPr>
          <w:color w:val="000000"/>
          <w:sz w:val="28"/>
          <w:szCs w:val="28"/>
        </w:rPr>
        <w:t>4)</w:t>
      </w:r>
      <w:r>
        <w:rPr>
          <w:color w:val="000000"/>
          <w:sz w:val="28"/>
          <w:szCs w:val="28"/>
        </w:rPr>
        <w:tab/>
      </w:r>
      <w:r w:rsidRPr="00CA6D39">
        <w:rPr>
          <w:color w:val="000000"/>
          <w:sz w:val="28"/>
          <w:szCs w:val="28"/>
        </w:rPr>
        <w:t xml:space="preserve">допускается указание </w:t>
      </w:r>
      <w:r>
        <w:rPr>
          <w:color w:val="000000"/>
          <w:sz w:val="28"/>
          <w:szCs w:val="28"/>
        </w:rPr>
        <w:t>на</w:t>
      </w:r>
      <w:r w:rsidRPr="00CA6D39">
        <w:rPr>
          <w:color w:val="000000"/>
          <w:sz w:val="28"/>
          <w:szCs w:val="28"/>
        </w:rPr>
        <w:t xml:space="preserve"> Баннере фирменного наименования спонсора Проекта исключительно при наличии документов, подтверждающих статус спонсора (спонсорского договора)</w:t>
      </w:r>
      <w:r>
        <w:rPr>
          <w:color w:val="000000"/>
          <w:sz w:val="28"/>
          <w:szCs w:val="28"/>
        </w:rPr>
        <w:t>,</w:t>
      </w:r>
      <w:r w:rsidRPr="00CA6D39">
        <w:rPr>
          <w:color w:val="000000"/>
          <w:sz w:val="28"/>
          <w:szCs w:val="28"/>
        </w:rPr>
        <w:t xml:space="preserve"> и в объеме, не</w:t>
      </w:r>
      <w:r>
        <w:rPr>
          <w:color w:val="000000"/>
          <w:sz w:val="28"/>
          <w:szCs w:val="28"/>
        </w:rPr>
        <w:t> </w:t>
      </w:r>
      <w:r w:rsidRPr="00CA6D39">
        <w:rPr>
          <w:color w:val="000000"/>
          <w:sz w:val="28"/>
          <w:szCs w:val="28"/>
        </w:rPr>
        <w:t>превышающем 5% от площади Баннера;</w:t>
      </w:r>
    </w:p>
    <w:p w14:paraId="3C841F84" w14:textId="77777777" w:rsidR="00B80A4C" w:rsidRPr="00CA6D39" w:rsidRDefault="00B80A4C" w:rsidP="00B80A4C">
      <w:pPr>
        <w:pStyle w:val="a5"/>
        <w:widowControl/>
        <w:numPr>
          <w:ilvl w:val="0"/>
          <w:numId w:val="5"/>
        </w:numPr>
        <w:tabs>
          <w:tab w:val="left" w:pos="1134"/>
        </w:tabs>
        <w:autoSpaceDE/>
        <w:autoSpaceDN/>
        <w:spacing w:line="360" w:lineRule="auto"/>
        <w:ind w:left="0" w:firstLine="709"/>
        <w:contextualSpacing/>
        <w:rPr>
          <w:sz w:val="28"/>
          <w:szCs w:val="28"/>
        </w:rPr>
      </w:pPr>
      <w:r w:rsidRPr="00CA6D39">
        <w:rPr>
          <w:sz w:val="28"/>
          <w:szCs w:val="28"/>
        </w:rPr>
        <w:t xml:space="preserve">в случае обнаружения в Рекламных материалах недопустимой информации в кратчайшие сроки удалить ее из Рекламных материалов. </w:t>
      </w:r>
      <w:r w:rsidRPr="00CA6D39">
        <w:rPr>
          <w:sz w:val="28"/>
          <w:szCs w:val="28"/>
        </w:rPr>
        <w:br/>
      </w:r>
      <w:proofErr w:type="spellStart"/>
      <w:r w:rsidRPr="00CA6D39">
        <w:rPr>
          <w:sz w:val="28"/>
          <w:szCs w:val="28"/>
        </w:rPr>
        <w:t>Неудаление</w:t>
      </w:r>
      <w:proofErr w:type="spellEnd"/>
      <w:r w:rsidRPr="00CA6D39">
        <w:rPr>
          <w:sz w:val="28"/>
          <w:szCs w:val="28"/>
        </w:rPr>
        <w:t xml:space="preserve"> указанной информации является препятствием для размещения социальной рекламы в сети Интернет.</w:t>
      </w:r>
    </w:p>
    <w:p w14:paraId="33B9DD60" w14:textId="77777777" w:rsidR="00B80A4C" w:rsidRPr="00CA6D39" w:rsidRDefault="00B80A4C" w:rsidP="00B80A4C">
      <w:pPr>
        <w:spacing w:line="360" w:lineRule="auto"/>
        <w:ind w:firstLine="709"/>
        <w:jc w:val="both"/>
        <w:rPr>
          <w:sz w:val="28"/>
          <w:szCs w:val="28"/>
        </w:rPr>
      </w:pPr>
      <w:r w:rsidRPr="00CA6D39">
        <w:rPr>
          <w:sz w:val="28"/>
          <w:szCs w:val="28"/>
        </w:rPr>
        <w:t>Настоящим Заявитель подтверждает свое согласие:</w:t>
      </w:r>
    </w:p>
    <w:p w14:paraId="7C6E7E38" w14:textId="77777777" w:rsidR="00B80A4C" w:rsidRPr="00CA6D39" w:rsidRDefault="00B80A4C" w:rsidP="00B80A4C">
      <w:pPr>
        <w:numPr>
          <w:ilvl w:val="0"/>
          <w:numId w:val="4"/>
        </w:numPr>
        <w:tabs>
          <w:tab w:val="left" w:pos="1276"/>
        </w:tabs>
        <w:spacing w:line="336" w:lineRule="auto"/>
        <w:ind w:left="0" w:firstLine="709"/>
        <w:jc w:val="both"/>
        <w:rPr>
          <w:sz w:val="28"/>
          <w:szCs w:val="28"/>
        </w:rPr>
      </w:pPr>
      <w:r w:rsidRPr="00CA6D39">
        <w:rPr>
          <w:sz w:val="28"/>
          <w:szCs w:val="28"/>
        </w:rPr>
        <w:t>на признание Заявителя участником электронного взаимодействия, признание информации в электронной форме, внесенной Заявителем в электронные формы, размещенные на официальном сайте, информационную систему с использованием универсального идентификатора (адреса электронной почты) и пароля, электронным документом, равнозначным документу на бумажном носителе, подписанному собственноручной подписью, а также на признание сочетания указанных идентификатора и пароля ключом простой электронной подписи (простая электронная подпись проверяется посредством доступа к информационной системе с использованием идентификатора и пароля – входа в личный кабинет на официальном сайте);</w:t>
      </w:r>
    </w:p>
    <w:p w14:paraId="35ED1C16" w14:textId="77777777" w:rsidR="00B80A4C" w:rsidRPr="00CA6D39" w:rsidRDefault="00B80A4C" w:rsidP="00B80A4C">
      <w:pPr>
        <w:numPr>
          <w:ilvl w:val="0"/>
          <w:numId w:val="4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A6D39">
        <w:rPr>
          <w:sz w:val="28"/>
          <w:szCs w:val="28"/>
        </w:rPr>
        <w:t>на размещение информации и сведений, содержащихся в Заявке, для всеобщего сведения на официальном сайте, других сайтах в сети Интернет и в средствах массовой информации;</w:t>
      </w:r>
    </w:p>
    <w:p w14:paraId="645B47A4" w14:textId="74C2C39D" w:rsidR="00B80A4C" w:rsidRDefault="00B80A4C" w:rsidP="00B80A4C">
      <w:pPr>
        <w:numPr>
          <w:ilvl w:val="0"/>
          <w:numId w:val="4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A6D39">
        <w:rPr>
          <w:sz w:val="28"/>
          <w:szCs w:val="28"/>
        </w:rPr>
        <w:t xml:space="preserve">на проведение дополнительных проверок в отношении Заявителя. </w:t>
      </w:r>
    </w:p>
    <w:p w14:paraId="6ED74D27" w14:textId="77777777" w:rsidR="00B80A4C" w:rsidRDefault="00B80A4C" w:rsidP="00B80A4C">
      <w:pPr>
        <w:tabs>
          <w:tab w:val="left" w:pos="1276"/>
        </w:tabs>
        <w:spacing w:line="360" w:lineRule="auto"/>
        <w:ind w:left="709"/>
        <w:jc w:val="both"/>
        <w:rPr>
          <w:sz w:val="28"/>
          <w:szCs w:val="28"/>
        </w:rPr>
      </w:pPr>
    </w:p>
    <w:p w14:paraId="1CD83BA4" w14:textId="6F4E5CE0" w:rsidR="00B80A4C" w:rsidRPr="00CA6D39" w:rsidRDefault="00B80A4C" w:rsidP="00B80A4C">
      <w:pPr>
        <w:widowControl/>
        <w:spacing w:line="276" w:lineRule="auto"/>
        <w:rPr>
          <w:sz w:val="24"/>
          <w:szCs w:val="24"/>
        </w:rPr>
      </w:pPr>
      <w:r w:rsidRPr="00CA6D39">
        <w:rPr>
          <w:color w:val="000000"/>
          <w:sz w:val="28"/>
          <w:szCs w:val="28"/>
        </w:rPr>
        <w:t>«___» __________ 20</w:t>
      </w:r>
      <w:r>
        <w:rPr>
          <w:color w:val="000000"/>
          <w:sz w:val="28"/>
          <w:szCs w:val="28"/>
        </w:rPr>
        <w:t>__</w:t>
      </w:r>
      <w:r w:rsidRPr="00CA6D39">
        <w:rPr>
          <w:color w:val="000000"/>
          <w:sz w:val="28"/>
          <w:szCs w:val="28"/>
        </w:rPr>
        <w:t>г.                 </w:t>
      </w:r>
      <w:r>
        <w:rPr>
          <w:color w:val="000000"/>
          <w:sz w:val="28"/>
          <w:szCs w:val="28"/>
        </w:rPr>
        <w:t xml:space="preserve"> </w:t>
      </w:r>
      <w:r w:rsidRPr="00A73212">
        <w:rPr>
          <w:color w:val="000000"/>
          <w:sz w:val="28"/>
          <w:szCs w:val="28"/>
        </w:rPr>
        <w:t>_________________ /__________________</w:t>
      </w:r>
    </w:p>
    <w:p w14:paraId="052C5B79" w14:textId="2B6E211A" w:rsidR="00BD3E4F" w:rsidRPr="00B80A4C" w:rsidRDefault="00B80A4C" w:rsidP="00B80A4C">
      <w:pPr>
        <w:widowControl/>
        <w:jc w:val="right"/>
        <w:rPr>
          <w:sz w:val="28"/>
          <w:szCs w:val="28"/>
        </w:rPr>
      </w:pPr>
      <w:r w:rsidRPr="00CA6D39">
        <w:rPr>
          <w:color w:val="000000"/>
          <w:sz w:val="24"/>
          <w:szCs w:val="24"/>
        </w:rPr>
        <w:t xml:space="preserve">       </w:t>
      </w:r>
      <w:r>
        <w:rPr>
          <w:color w:val="000000"/>
          <w:sz w:val="24"/>
        </w:rPr>
        <w:t xml:space="preserve"> </w:t>
      </w:r>
      <w:r w:rsidRPr="00CA6D39">
        <w:rPr>
          <w:color w:val="000000"/>
          <w:sz w:val="24"/>
        </w:rPr>
        <w:t> </w:t>
      </w:r>
      <w:r>
        <w:rPr>
          <w:color w:val="000000"/>
          <w:sz w:val="24"/>
        </w:rPr>
        <w:t xml:space="preserve">  </w:t>
      </w:r>
      <w:r w:rsidRPr="00CA6D39">
        <w:rPr>
          <w:color w:val="000000"/>
          <w:sz w:val="24"/>
        </w:rPr>
        <w:t>(подпись)</w:t>
      </w:r>
      <w:r>
        <w:rPr>
          <w:color w:val="000000"/>
          <w:sz w:val="24"/>
        </w:rPr>
        <w:t xml:space="preserve"> </w:t>
      </w:r>
      <w:r w:rsidRPr="00A73212">
        <w:rPr>
          <w:color w:val="000000"/>
          <w:sz w:val="24"/>
        </w:rPr>
        <w:t>М.П.</w:t>
      </w:r>
      <w:r>
        <w:rPr>
          <w:rStyle w:val="a9"/>
          <w:color w:val="000000"/>
          <w:sz w:val="24"/>
        </w:rPr>
        <w:footnoteReference w:id="2"/>
      </w:r>
      <w:r w:rsidRPr="00CA6D39">
        <w:rPr>
          <w:color w:val="000000"/>
          <w:sz w:val="24"/>
          <w:szCs w:val="24"/>
        </w:rPr>
        <w:t xml:space="preserve">      </w:t>
      </w:r>
      <w:r>
        <w:rPr>
          <w:color w:val="000000"/>
          <w:sz w:val="24"/>
          <w:szCs w:val="24"/>
        </w:rPr>
        <w:t xml:space="preserve">      </w:t>
      </w:r>
      <w:r w:rsidRPr="00CA6D39">
        <w:rPr>
          <w:color w:val="000000"/>
          <w:sz w:val="24"/>
          <w:szCs w:val="24"/>
        </w:rPr>
        <w:t xml:space="preserve"> </w:t>
      </w:r>
      <w:proofErr w:type="gramStart"/>
      <w:r w:rsidRPr="00CA6D39">
        <w:rPr>
          <w:color w:val="000000"/>
          <w:sz w:val="24"/>
          <w:szCs w:val="24"/>
        </w:rPr>
        <w:t xml:space="preserve">   </w:t>
      </w:r>
      <w:r w:rsidRPr="00CA6D39">
        <w:rPr>
          <w:color w:val="000000"/>
          <w:sz w:val="24"/>
        </w:rPr>
        <w:t>(</w:t>
      </w:r>
      <w:proofErr w:type="gramEnd"/>
      <w:r w:rsidRPr="00CA6D39">
        <w:rPr>
          <w:color w:val="000000"/>
          <w:sz w:val="24"/>
        </w:rPr>
        <w:t>расшифровка)      </w:t>
      </w:r>
    </w:p>
    <w:sectPr w:rsidR="00BD3E4F" w:rsidRPr="00B80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9E262" w14:textId="77777777" w:rsidR="00423DA9" w:rsidRDefault="00423DA9" w:rsidP="00F21734">
      <w:r>
        <w:separator/>
      </w:r>
    </w:p>
  </w:endnote>
  <w:endnote w:type="continuationSeparator" w:id="0">
    <w:p w14:paraId="489F5B7A" w14:textId="77777777" w:rsidR="00423DA9" w:rsidRDefault="00423DA9" w:rsidP="00F21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4BC01" w14:textId="77777777" w:rsidR="00423DA9" w:rsidRDefault="00423DA9" w:rsidP="00F21734">
      <w:r>
        <w:separator/>
      </w:r>
    </w:p>
  </w:footnote>
  <w:footnote w:type="continuationSeparator" w:id="0">
    <w:p w14:paraId="704506C9" w14:textId="77777777" w:rsidR="00423DA9" w:rsidRDefault="00423DA9" w:rsidP="00F21734">
      <w:r>
        <w:continuationSeparator/>
      </w:r>
    </w:p>
  </w:footnote>
  <w:footnote w:id="1">
    <w:p w14:paraId="647C6668" w14:textId="77777777" w:rsidR="00B80A4C" w:rsidRDefault="00B80A4C" w:rsidP="00B80A4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 w:rsidRPr="007A5FED">
        <w:rPr>
          <w:color w:val="000000"/>
        </w:rPr>
        <w:t>К настоящему подтверждению должна быть приложена копия документа, подтверждающего полномочия лица, действующего от имени Заявителя, кроме случая, когда от имени Заявителя действует единоличный исполнительный орган Заявителя – юридического лица</w:t>
      </w:r>
      <w:r>
        <w:rPr>
          <w:color w:val="000000"/>
          <w:sz w:val="24"/>
          <w:szCs w:val="24"/>
        </w:rPr>
        <w:t>.</w:t>
      </w:r>
    </w:p>
  </w:footnote>
  <w:footnote w:id="2">
    <w:p w14:paraId="137197EC" w14:textId="77777777" w:rsidR="00B80A4C" w:rsidRDefault="00B80A4C" w:rsidP="00B80A4C">
      <w:pPr>
        <w:pStyle w:val="a7"/>
      </w:pPr>
      <w:r>
        <w:rPr>
          <w:rStyle w:val="a9"/>
        </w:rPr>
        <w:footnoteRef/>
      </w:r>
      <w:r>
        <w:t xml:space="preserve"> При наличии печати.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4645A"/>
    <w:multiLevelType w:val="multilevel"/>
    <w:tmpl w:val="69568A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7663E8E"/>
    <w:multiLevelType w:val="multilevel"/>
    <w:tmpl w:val="0408EBC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27C0280"/>
    <w:multiLevelType w:val="hybridMultilevel"/>
    <w:tmpl w:val="AC220D3A"/>
    <w:lvl w:ilvl="0" w:tplc="116A8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A0F63"/>
    <w:multiLevelType w:val="multilevel"/>
    <w:tmpl w:val="202C799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078018A"/>
    <w:multiLevelType w:val="multilevel"/>
    <w:tmpl w:val="06A43D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E4F"/>
    <w:rsid w:val="00423DA9"/>
    <w:rsid w:val="00B80A4C"/>
    <w:rsid w:val="00BD3E4F"/>
    <w:rsid w:val="00F2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355AE"/>
  <w15:chartTrackingRefBased/>
  <w15:docId w15:val="{ADEBE3F6-4BDF-42A3-A819-C4898A943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17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2173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basedOn w:val="a0"/>
    <w:link w:val="a3"/>
    <w:uiPriority w:val="10"/>
    <w:rsid w:val="00F21734"/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paragraph" w:styleId="a5">
    <w:name w:val="List Paragraph"/>
    <w:aliases w:val="Маркер,Bullet List,FooterText,numbered,SL_Абзац списка,название,Table-Normal,RSHB_Table-Normal,List Paragraph,Предусловия,Абзац маркированнный,Нумерация,Абзац списка (1 уровень),Абзац основного текста,Рисунок,Bullet Number,Индексы,it_List1"/>
    <w:basedOn w:val="a"/>
    <w:link w:val="a6"/>
    <w:uiPriority w:val="34"/>
    <w:qFormat/>
    <w:rsid w:val="00F21734"/>
    <w:pPr>
      <w:ind w:left="118" w:firstLine="707"/>
      <w:jc w:val="both"/>
    </w:pPr>
  </w:style>
  <w:style w:type="paragraph" w:styleId="a7">
    <w:name w:val="footnote text"/>
    <w:basedOn w:val="a"/>
    <w:link w:val="a8"/>
    <w:uiPriority w:val="99"/>
    <w:unhideWhenUsed/>
    <w:qFormat/>
    <w:rsid w:val="00F21734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F217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unhideWhenUsed/>
    <w:rsid w:val="00F21734"/>
    <w:rPr>
      <w:vertAlign w:val="superscript"/>
    </w:rPr>
  </w:style>
  <w:style w:type="table" w:customStyle="1" w:styleId="2">
    <w:name w:val="2"/>
    <w:basedOn w:val="a1"/>
    <w:rsid w:val="00F21734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Ind w:w="0" w:type="nil"/>
    </w:tblPr>
  </w:style>
  <w:style w:type="character" w:customStyle="1" w:styleId="a6">
    <w:name w:val="Абзац списка Знак"/>
    <w:aliases w:val="Маркер Знак,Bullet List Знак,FooterText Знак,numbered Знак,SL_Абзац списка Знак,название Знак,Table-Normal Знак,RSHB_Table-Normal Знак,List Paragraph Знак,Предусловия Знак,Абзац маркированнный Знак,Нумерация Знак,Рисунок Знак"/>
    <w:link w:val="a5"/>
    <w:uiPriority w:val="34"/>
    <w:qFormat/>
    <w:locked/>
    <w:rsid w:val="00F21734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Мария</dc:creator>
  <cp:keywords/>
  <dc:description/>
  <cp:lastModifiedBy>Киселева Мария</cp:lastModifiedBy>
  <cp:revision>2</cp:revision>
  <dcterms:created xsi:type="dcterms:W3CDTF">2025-10-09T13:27:00Z</dcterms:created>
  <dcterms:modified xsi:type="dcterms:W3CDTF">2025-10-09T13:36:00Z</dcterms:modified>
</cp:coreProperties>
</file>