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FD" w:rsidRDefault="00097FFD" w:rsidP="00097FFD">
      <w:pPr>
        <w:autoSpaceDE/>
        <w:autoSpaceDN/>
        <w:ind w:left="4820"/>
        <w:rPr>
          <w:bCs/>
          <w:sz w:val="24"/>
          <w:szCs w:val="24"/>
        </w:rPr>
      </w:pPr>
      <w:r w:rsidRPr="005D2D69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5</w:t>
      </w:r>
      <w:r w:rsidRPr="005D2D69">
        <w:rPr>
          <w:bCs/>
          <w:sz w:val="24"/>
          <w:szCs w:val="24"/>
        </w:rPr>
        <w:t xml:space="preserve"> </w:t>
      </w:r>
      <w:r w:rsidRPr="005D2D69">
        <w:rPr>
          <w:bCs/>
          <w:sz w:val="24"/>
          <w:szCs w:val="24"/>
        </w:rPr>
        <w:br/>
        <w:t xml:space="preserve">к Положению по проведению </w:t>
      </w:r>
      <w:r w:rsidRPr="005D2D69">
        <w:rPr>
          <w:bCs/>
          <w:sz w:val="24"/>
          <w:szCs w:val="24"/>
        </w:rPr>
        <w:br/>
        <w:t xml:space="preserve">Автономной некоммерческой организацией </w:t>
      </w:r>
      <w:r w:rsidRPr="005D2D69">
        <w:rPr>
          <w:bCs/>
          <w:sz w:val="24"/>
          <w:szCs w:val="24"/>
        </w:rPr>
        <w:br/>
        <w:t xml:space="preserve">«Институт развития интернета» </w:t>
      </w:r>
      <w:r w:rsidRPr="005D2D69">
        <w:rPr>
          <w:bCs/>
          <w:sz w:val="24"/>
          <w:szCs w:val="24"/>
        </w:rPr>
        <w:br/>
        <w:t xml:space="preserve">конкурсного отбора проектов социальной </w:t>
      </w:r>
      <w:r w:rsidRPr="005D2D69">
        <w:rPr>
          <w:bCs/>
          <w:sz w:val="24"/>
          <w:szCs w:val="24"/>
        </w:rPr>
        <w:br/>
        <w:t xml:space="preserve">рекламы для некоммерческих организаций </w:t>
      </w:r>
      <w:r w:rsidRPr="005D2D69">
        <w:rPr>
          <w:bCs/>
          <w:sz w:val="24"/>
          <w:szCs w:val="24"/>
        </w:rPr>
        <w:br/>
        <w:t>в 2024 г. (2 волна)</w:t>
      </w:r>
    </w:p>
    <w:p w:rsidR="00097FFD" w:rsidRDefault="00097FFD" w:rsidP="00097FFD">
      <w:pPr>
        <w:ind w:left="4678" w:right="-283"/>
        <w:jc w:val="center"/>
        <w:rPr>
          <w:sz w:val="24"/>
          <w:szCs w:val="24"/>
        </w:rPr>
      </w:pPr>
    </w:p>
    <w:p w:rsidR="00097FFD" w:rsidRPr="00C442AF" w:rsidRDefault="00097FFD" w:rsidP="00097FFD">
      <w:pPr>
        <w:ind w:left="3969"/>
        <w:jc w:val="center"/>
        <w:rPr>
          <w:sz w:val="28"/>
          <w:szCs w:val="28"/>
        </w:rPr>
      </w:pPr>
      <w:r w:rsidRPr="00C442AF">
        <w:rPr>
          <w:sz w:val="28"/>
          <w:szCs w:val="28"/>
        </w:rPr>
        <w:t>Генеральному директору</w:t>
      </w:r>
    </w:p>
    <w:p w:rsidR="00097FFD" w:rsidRPr="00C442AF" w:rsidRDefault="00097FFD" w:rsidP="00097FFD">
      <w:pPr>
        <w:ind w:left="3969"/>
        <w:jc w:val="center"/>
        <w:rPr>
          <w:sz w:val="28"/>
          <w:szCs w:val="28"/>
        </w:rPr>
      </w:pPr>
      <w:r w:rsidRPr="00C442AF">
        <w:rPr>
          <w:sz w:val="28"/>
          <w:szCs w:val="28"/>
        </w:rPr>
        <w:t xml:space="preserve">Автономной некоммерческой организации </w:t>
      </w:r>
    </w:p>
    <w:p w:rsidR="00097FFD" w:rsidRDefault="00097FFD" w:rsidP="00097FFD">
      <w:pPr>
        <w:ind w:left="3969"/>
        <w:jc w:val="center"/>
        <w:rPr>
          <w:sz w:val="24"/>
          <w:szCs w:val="24"/>
        </w:rPr>
      </w:pPr>
      <w:r w:rsidRPr="00C442AF">
        <w:rPr>
          <w:sz w:val="28"/>
          <w:szCs w:val="28"/>
        </w:rPr>
        <w:t xml:space="preserve">«Институт развития интернета» </w:t>
      </w:r>
      <w:r>
        <w:rPr>
          <w:sz w:val="28"/>
          <w:szCs w:val="28"/>
        </w:rPr>
        <w:br/>
      </w:r>
      <w:r w:rsidRPr="00C442AF">
        <w:rPr>
          <w:sz w:val="28"/>
          <w:szCs w:val="28"/>
        </w:rPr>
        <w:t>(АНО «ИРИ»)</w:t>
      </w:r>
      <w:r w:rsidRPr="00C442AF">
        <w:rPr>
          <w:sz w:val="28"/>
          <w:szCs w:val="28"/>
        </w:rPr>
        <w:br/>
        <w:t xml:space="preserve"> </w:t>
      </w:r>
      <w:proofErr w:type="spellStart"/>
      <w:r w:rsidRPr="00C442AF">
        <w:rPr>
          <w:sz w:val="28"/>
          <w:szCs w:val="28"/>
        </w:rPr>
        <w:t>Гореславскому</w:t>
      </w:r>
      <w:proofErr w:type="spellEnd"/>
      <w:r w:rsidRPr="00C442AF">
        <w:rPr>
          <w:sz w:val="28"/>
          <w:szCs w:val="28"/>
        </w:rPr>
        <w:t xml:space="preserve"> Алексею Сергеевичу</w:t>
      </w:r>
    </w:p>
    <w:p w:rsidR="00097FFD" w:rsidRPr="002D13ED" w:rsidRDefault="00097FFD" w:rsidP="00097FFD">
      <w:pPr>
        <w:ind w:left="4678"/>
        <w:jc w:val="center"/>
        <w:rPr>
          <w:sz w:val="24"/>
          <w:szCs w:val="24"/>
        </w:rPr>
      </w:pPr>
    </w:p>
    <w:p w:rsidR="00097FFD" w:rsidRPr="002D13ED" w:rsidRDefault="00097FFD" w:rsidP="00097FFD">
      <w:pPr>
        <w:ind w:left="4678"/>
        <w:jc w:val="both"/>
        <w:rPr>
          <w:sz w:val="14"/>
          <w:szCs w:val="14"/>
        </w:rPr>
      </w:pPr>
      <w:r w:rsidRPr="00C442AF">
        <w:rPr>
          <w:sz w:val="28"/>
          <w:szCs w:val="28"/>
        </w:rPr>
        <w:t>от</w:t>
      </w:r>
      <w:r w:rsidRPr="00C442AF">
        <w:rPr>
          <w:color w:val="FF0000"/>
          <w:sz w:val="28"/>
          <w:szCs w:val="28"/>
        </w:rPr>
        <w:t xml:space="preserve"> </w:t>
      </w:r>
      <w:r w:rsidRPr="002D13ED">
        <w:rPr>
          <w:sz w:val="24"/>
          <w:szCs w:val="24"/>
        </w:rPr>
        <w:t>_______________________________________</w:t>
      </w:r>
      <w:proofErr w:type="gramStart"/>
      <w:r w:rsidRPr="002D13ED">
        <w:rPr>
          <w:sz w:val="24"/>
          <w:szCs w:val="24"/>
        </w:rPr>
        <w:t>_</w:t>
      </w:r>
      <w:r w:rsidRPr="002D13ED">
        <w:rPr>
          <w:sz w:val="14"/>
          <w:szCs w:val="14"/>
        </w:rPr>
        <w:t>(</w:t>
      </w:r>
      <w:proofErr w:type="gramEnd"/>
      <w:r w:rsidRPr="002D13ED">
        <w:rPr>
          <w:sz w:val="14"/>
          <w:szCs w:val="14"/>
        </w:rPr>
        <w:t xml:space="preserve">должность </w:t>
      </w:r>
      <w:r>
        <w:rPr>
          <w:sz w:val="14"/>
          <w:szCs w:val="14"/>
        </w:rPr>
        <w:t>Заявителя</w:t>
      </w:r>
      <w:r w:rsidRPr="002D13ED">
        <w:rPr>
          <w:sz w:val="14"/>
          <w:szCs w:val="14"/>
        </w:rPr>
        <w:t xml:space="preserve"> или представителя </w:t>
      </w:r>
      <w:r>
        <w:rPr>
          <w:sz w:val="14"/>
          <w:szCs w:val="14"/>
        </w:rPr>
        <w:t>Заявителя</w:t>
      </w:r>
      <w:r w:rsidRPr="002D13ED">
        <w:rPr>
          <w:sz w:val="14"/>
          <w:szCs w:val="14"/>
        </w:rPr>
        <w:t xml:space="preserve"> [при наличии])</w:t>
      </w:r>
    </w:p>
    <w:p w:rsidR="00097FFD" w:rsidRPr="002D13ED" w:rsidRDefault="00097FFD" w:rsidP="00097FFD">
      <w:pPr>
        <w:ind w:left="4678"/>
        <w:jc w:val="both"/>
        <w:rPr>
          <w:sz w:val="24"/>
          <w:szCs w:val="24"/>
        </w:rPr>
      </w:pPr>
      <w:r w:rsidRPr="002D13ED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</w:t>
      </w:r>
    </w:p>
    <w:p w:rsidR="00097FFD" w:rsidRPr="002D13ED" w:rsidRDefault="00097FFD" w:rsidP="00097FFD">
      <w:pPr>
        <w:ind w:left="4678"/>
        <w:jc w:val="center"/>
        <w:rPr>
          <w:sz w:val="14"/>
          <w:szCs w:val="14"/>
        </w:rPr>
      </w:pPr>
      <w:r w:rsidRPr="002D13ED">
        <w:rPr>
          <w:sz w:val="14"/>
          <w:szCs w:val="14"/>
        </w:rPr>
        <w:t xml:space="preserve">(полное наименование </w:t>
      </w:r>
      <w:r>
        <w:rPr>
          <w:sz w:val="14"/>
          <w:szCs w:val="14"/>
        </w:rPr>
        <w:t>Заявителя</w:t>
      </w:r>
      <w:r w:rsidRPr="002D13ED">
        <w:rPr>
          <w:sz w:val="14"/>
          <w:szCs w:val="14"/>
        </w:rPr>
        <w:t xml:space="preserve"> или представителя </w:t>
      </w:r>
      <w:r>
        <w:rPr>
          <w:sz w:val="14"/>
          <w:szCs w:val="14"/>
        </w:rPr>
        <w:t>Заявителя</w:t>
      </w:r>
      <w:r w:rsidRPr="002D13ED">
        <w:rPr>
          <w:sz w:val="14"/>
          <w:szCs w:val="14"/>
        </w:rPr>
        <w:t>)</w:t>
      </w:r>
    </w:p>
    <w:p w:rsidR="00097FFD" w:rsidRPr="00C442AF" w:rsidRDefault="00097FFD" w:rsidP="00097FFD">
      <w:pPr>
        <w:ind w:left="4678"/>
        <w:jc w:val="center"/>
        <w:rPr>
          <w:rFonts w:eastAsia="Calibri"/>
          <w:sz w:val="28"/>
          <w:szCs w:val="28"/>
          <w:lang w:eastAsia="zh-CN"/>
        </w:rPr>
      </w:pPr>
    </w:p>
    <w:p w:rsidR="00097FFD" w:rsidRDefault="00097FFD" w:rsidP="00097FFD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bookmarkStart w:id="0" w:name="_GoBack"/>
      <w:r w:rsidRPr="00C442AF">
        <w:rPr>
          <w:rFonts w:eastAsia="Calibri"/>
          <w:b/>
          <w:bCs/>
          <w:sz w:val="28"/>
          <w:szCs w:val="28"/>
          <w:lang w:eastAsia="zh-CN"/>
        </w:rPr>
        <w:t>Гарантийное письмо о представлении справки</w:t>
      </w:r>
    </w:p>
    <w:bookmarkEnd w:id="0"/>
    <w:p w:rsidR="00097FFD" w:rsidRPr="00C442AF" w:rsidRDefault="00097FFD" w:rsidP="00097FFD">
      <w:pPr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097FFD" w:rsidRPr="00C442AF" w:rsidRDefault="00097FFD" w:rsidP="00097FFD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В соответствии с Положением по проведению Автономной некоммерческой организацией «Институт развития интернета» конкурсного отбора проектов социальной рекламы для некоммерческих организаций</w:t>
      </w:r>
      <w:r w:rsidRPr="00C442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42AF">
        <w:rPr>
          <w:sz w:val="28"/>
          <w:szCs w:val="28"/>
        </w:rPr>
        <w:t>(далее – Конкурсный отбор)</w:t>
      </w:r>
      <w:r w:rsidRPr="00C442AF">
        <w:rPr>
          <w:rFonts w:eastAsia="Calibri"/>
          <w:sz w:val="28"/>
          <w:szCs w:val="28"/>
          <w:lang w:eastAsia="zh-CN"/>
        </w:rPr>
        <w:t xml:space="preserve"> Заявителю необходимо представить в том числе справку об отсутствии задолженности по налогам, сборам, задолженности по иным обязательным платежам в бюджеты бюджетной системы Российской Федерации по форме, утвержденной приказом ФНС России от 23.11.2022 №</w:t>
      </w:r>
      <w:r>
        <w:rPr>
          <w:rFonts w:eastAsia="Calibri"/>
          <w:sz w:val="28"/>
          <w:szCs w:val="28"/>
          <w:lang w:eastAsia="zh-CN"/>
        </w:rPr>
        <w:t> </w:t>
      </w:r>
      <w:r w:rsidRPr="00C442AF">
        <w:rPr>
          <w:rFonts w:eastAsia="Calibri"/>
          <w:sz w:val="28"/>
          <w:szCs w:val="28"/>
          <w:lang w:eastAsia="zh-CN"/>
        </w:rPr>
        <w:t>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форме»,</w:t>
      </w:r>
    </w:p>
    <w:p w:rsidR="00097FFD" w:rsidRPr="00C442AF" w:rsidRDefault="00097FFD" w:rsidP="00097FFD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 xml:space="preserve">или 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ФНС России </w:t>
      </w:r>
      <w:r>
        <w:rPr>
          <w:rFonts w:eastAsia="Calibri"/>
          <w:sz w:val="28"/>
          <w:szCs w:val="28"/>
          <w:lang w:eastAsia="zh-CN"/>
        </w:rPr>
        <w:br/>
      </w:r>
      <w:r w:rsidRPr="00C442AF">
        <w:rPr>
          <w:rFonts w:eastAsia="Calibri"/>
          <w:sz w:val="28"/>
          <w:szCs w:val="28"/>
          <w:lang w:eastAsia="zh-CN"/>
        </w:rPr>
        <w:t xml:space="preserve">от 30.11.2022 № ЕД-7-8/1128@ «Об утверждении формы справки о наличии </w:t>
      </w:r>
      <w:r>
        <w:rPr>
          <w:rFonts w:eastAsia="Calibri"/>
          <w:sz w:val="28"/>
          <w:szCs w:val="28"/>
          <w:lang w:eastAsia="zh-CN"/>
        </w:rPr>
        <w:br/>
      </w:r>
      <w:r w:rsidRPr="00C442AF">
        <w:rPr>
          <w:rFonts w:eastAsia="Calibri"/>
          <w:sz w:val="28"/>
          <w:szCs w:val="28"/>
          <w:lang w:eastAsia="zh-CN"/>
        </w:rPr>
        <w:t xml:space="preserve">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форме», содержащую сведения об отрицательном сальдо единого налогового счета налогоплательщика в размере, </w:t>
      </w:r>
      <w:r>
        <w:rPr>
          <w:rFonts w:eastAsia="Calibri"/>
          <w:sz w:val="28"/>
          <w:szCs w:val="28"/>
          <w:lang w:eastAsia="zh-CN"/>
        </w:rPr>
        <w:br/>
      </w:r>
      <w:r w:rsidRPr="00C442AF">
        <w:rPr>
          <w:rFonts w:eastAsia="Calibri"/>
          <w:sz w:val="28"/>
          <w:szCs w:val="28"/>
          <w:lang w:eastAsia="zh-CN"/>
        </w:rPr>
        <w:t>не превышающем 10 000 (десяти тысяч) рублей (с приложением детализации сведений при наличии отрицательного сальдо) (далее – справка).</w:t>
      </w:r>
    </w:p>
    <w:p w:rsidR="00097FFD" w:rsidRPr="00097FFD" w:rsidRDefault="00097FFD" w:rsidP="00097FFD">
      <w:pPr>
        <w:ind w:left="708" w:firstLine="1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 xml:space="preserve">В связи с </w:t>
      </w:r>
      <w:r>
        <w:rPr>
          <w:rFonts w:eastAsia="Calibri"/>
          <w:sz w:val="28"/>
          <w:szCs w:val="28"/>
          <w:lang w:eastAsia="zh-CN"/>
        </w:rPr>
        <w:softHyphen/>
      </w:r>
      <w:r>
        <w:rPr>
          <w:rFonts w:eastAsia="Calibri"/>
          <w:sz w:val="28"/>
          <w:szCs w:val="28"/>
          <w:lang w:eastAsia="zh-CN"/>
        </w:rPr>
        <w:softHyphen/>
      </w:r>
      <w:r>
        <w:rPr>
          <w:rFonts w:eastAsia="Calibri"/>
          <w:sz w:val="28"/>
          <w:szCs w:val="28"/>
          <w:lang w:eastAsia="zh-CN"/>
        </w:rPr>
        <w:softHyphen/>
      </w:r>
      <w:r>
        <w:rPr>
          <w:rFonts w:eastAsia="Calibri"/>
          <w:sz w:val="28"/>
          <w:szCs w:val="28"/>
          <w:lang w:eastAsia="zh-CN"/>
        </w:rPr>
        <w:softHyphen/>
      </w:r>
      <w:r>
        <w:rPr>
          <w:rFonts w:eastAsia="Calibri"/>
          <w:sz w:val="28"/>
          <w:szCs w:val="28"/>
          <w:lang w:eastAsia="zh-CN"/>
        </w:rPr>
        <w:softHyphen/>
      </w:r>
      <w:r>
        <w:rPr>
          <w:rFonts w:eastAsia="Calibri"/>
          <w:sz w:val="28"/>
          <w:szCs w:val="28"/>
          <w:lang w:eastAsia="zh-CN"/>
        </w:rPr>
        <w:softHyphen/>
        <w:t>____________________________________________________</w:t>
      </w:r>
      <w:r w:rsidRPr="002D13ED">
        <w:rPr>
          <w:rFonts w:eastAsia="Calibri"/>
          <w:i/>
          <w:sz w:val="24"/>
          <w:szCs w:val="24"/>
          <w:lang w:eastAsia="zh-CN"/>
        </w:rPr>
        <w:t xml:space="preserve"> </w:t>
      </w:r>
    </w:p>
    <w:p w:rsidR="00097FFD" w:rsidRPr="002D13ED" w:rsidRDefault="00097FFD" w:rsidP="00097FFD">
      <w:pPr>
        <w:jc w:val="both"/>
        <w:rPr>
          <w:rFonts w:eastAsia="Calibri"/>
          <w:sz w:val="24"/>
          <w:szCs w:val="24"/>
          <w:lang w:eastAsia="zh-CN"/>
        </w:rPr>
      </w:pPr>
      <w:r w:rsidRPr="002D13ED">
        <w:rPr>
          <w:rFonts w:eastAsia="Calibri"/>
          <w:sz w:val="24"/>
          <w:szCs w:val="24"/>
          <w:lang w:eastAsia="zh-CN"/>
        </w:rPr>
        <w:t>__________________________________________</w:t>
      </w:r>
      <w:r>
        <w:rPr>
          <w:rFonts w:eastAsia="Calibri"/>
          <w:sz w:val="24"/>
          <w:szCs w:val="24"/>
          <w:lang w:eastAsia="zh-CN"/>
        </w:rPr>
        <w:t>_____________________________________</w:t>
      </w:r>
      <w:r>
        <w:rPr>
          <w:rFonts w:eastAsia="Calibri"/>
          <w:sz w:val="24"/>
          <w:szCs w:val="24"/>
          <w:lang w:eastAsia="zh-CN"/>
        </w:rPr>
        <w:t>___________________________________________________________________________</w:t>
      </w:r>
    </w:p>
    <w:p w:rsidR="00097FFD" w:rsidRPr="002D13ED" w:rsidRDefault="00097FFD" w:rsidP="00097FFD">
      <w:pPr>
        <w:jc w:val="center"/>
        <w:rPr>
          <w:rFonts w:eastAsia="Calibri"/>
          <w:sz w:val="16"/>
          <w:szCs w:val="16"/>
          <w:lang w:eastAsia="zh-CN"/>
        </w:rPr>
      </w:pPr>
      <w:r w:rsidRPr="002D13ED">
        <w:rPr>
          <w:rFonts w:eastAsia="Calibri"/>
          <w:sz w:val="16"/>
          <w:szCs w:val="16"/>
          <w:lang w:eastAsia="zh-CN"/>
        </w:rPr>
        <w:t xml:space="preserve">(указать причину непредставления справки в составе Заявки) </w:t>
      </w:r>
    </w:p>
    <w:p w:rsidR="00097FFD" w:rsidRPr="00C442AF" w:rsidRDefault="00097FFD" w:rsidP="00097FFD">
      <w:pPr>
        <w:jc w:val="both"/>
        <w:rPr>
          <w:rFonts w:eastAsia="Calibri"/>
          <w:sz w:val="18"/>
          <w:szCs w:val="1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 xml:space="preserve">представить справку вместе с Заявкой для участия в Конкурсном отборе не представляется возможным. </w:t>
      </w:r>
    </w:p>
    <w:p w:rsidR="00097FFD" w:rsidRDefault="00097FFD" w:rsidP="00097FFD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Учитывая изложенное,</w:t>
      </w:r>
      <w:r w:rsidRPr="002D13ED">
        <w:rPr>
          <w:rFonts w:eastAsia="Calibri"/>
          <w:sz w:val="24"/>
          <w:szCs w:val="24"/>
          <w:lang w:eastAsia="zh-CN"/>
        </w:rPr>
        <w:t xml:space="preserve"> ______________</w:t>
      </w:r>
      <w:r>
        <w:rPr>
          <w:rFonts w:eastAsia="Calibri"/>
          <w:sz w:val="24"/>
          <w:szCs w:val="24"/>
          <w:lang w:eastAsia="zh-CN"/>
        </w:rPr>
        <w:t>__________________</w:t>
      </w:r>
      <w:r w:rsidRPr="00C442AF">
        <w:rPr>
          <w:rFonts w:eastAsia="Calibri"/>
          <w:sz w:val="28"/>
          <w:szCs w:val="28"/>
          <w:lang w:eastAsia="zh-CN"/>
        </w:rPr>
        <w:t>обязуется</w:t>
      </w:r>
    </w:p>
    <w:p w:rsidR="00097FFD" w:rsidRPr="00C442AF" w:rsidRDefault="00097FFD" w:rsidP="00097FFD">
      <w:pPr>
        <w:ind w:firstLine="4536"/>
        <w:jc w:val="both"/>
        <w:rPr>
          <w:rFonts w:eastAsia="Calibri"/>
          <w:sz w:val="16"/>
          <w:szCs w:val="16"/>
          <w:lang w:eastAsia="zh-CN"/>
        </w:rPr>
      </w:pPr>
      <w:r w:rsidRPr="00C442AF">
        <w:rPr>
          <w:rFonts w:eastAsia="Calibri"/>
          <w:sz w:val="16"/>
          <w:szCs w:val="16"/>
          <w:lang w:eastAsia="zh-CN"/>
        </w:rPr>
        <w:t>(наименование Заявителя)</w:t>
      </w:r>
    </w:p>
    <w:p w:rsidR="00097FFD" w:rsidRPr="00C442AF" w:rsidRDefault="00097FFD" w:rsidP="00097FFD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представить АНО «ИРИ» справку сразу после получения, но не позднее даты заключения договора.</w:t>
      </w:r>
    </w:p>
    <w:p w:rsidR="00097FFD" w:rsidRPr="002D13ED" w:rsidRDefault="00097FFD" w:rsidP="00097FFD">
      <w:pPr>
        <w:jc w:val="center"/>
        <w:rPr>
          <w:rFonts w:eastAsia="Calibri"/>
          <w:sz w:val="16"/>
          <w:szCs w:val="16"/>
          <w:lang w:eastAsia="zh-CN"/>
        </w:rPr>
      </w:pPr>
    </w:p>
    <w:p w:rsidR="00097FFD" w:rsidRPr="002D13ED" w:rsidRDefault="00097FFD" w:rsidP="00097FFD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Осведомлен о возможном отказе АНО «ИРИ» от заключения договора в</w:t>
      </w:r>
      <w:r>
        <w:rPr>
          <w:rFonts w:eastAsia="Calibri"/>
          <w:sz w:val="28"/>
          <w:szCs w:val="28"/>
          <w:lang w:eastAsia="zh-CN"/>
        </w:rPr>
        <w:t> </w:t>
      </w:r>
      <w:r w:rsidRPr="00C442AF">
        <w:rPr>
          <w:rFonts w:eastAsia="Calibri"/>
          <w:sz w:val="28"/>
          <w:szCs w:val="28"/>
          <w:lang w:eastAsia="zh-CN"/>
        </w:rPr>
        <w:t>случае непредставления справки в срок, установленный Положением.</w:t>
      </w:r>
      <w:r w:rsidRPr="002D13ED">
        <w:rPr>
          <w:rFonts w:eastAsia="Calibri"/>
          <w:sz w:val="24"/>
          <w:szCs w:val="24"/>
          <w:lang w:eastAsia="zh-CN"/>
        </w:rPr>
        <w:t xml:space="preserve"> </w:t>
      </w:r>
    </w:p>
    <w:p w:rsidR="00097FFD" w:rsidRPr="002D13ED" w:rsidRDefault="00097FFD" w:rsidP="00097FFD">
      <w:pPr>
        <w:spacing w:after="200"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zh-CN"/>
        </w:rPr>
      </w:pPr>
    </w:p>
    <w:p w:rsidR="00097FFD" w:rsidRPr="002D13ED" w:rsidRDefault="00097FFD" w:rsidP="00097FFD">
      <w:r w:rsidRPr="00C442AF">
        <w:rPr>
          <w:sz w:val="24"/>
          <w:szCs w:val="24"/>
        </w:rPr>
        <w:t>«___»</w:t>
      </w:r>
      <w:r w:rsidRPr="00C442AF">
        <w:rPr>
          <w:sz w:val="24"/>
          <w:szCs w:val="24"/>
        </w:rPr>
        <w:tab/>
        <w:t>_____________ 2024 г.</w:t>
      </w:r>
      <w:r w:rsidRPr="002D13ED">
        <w:t xml:space="preserve">                                  </w:t>
      </w:r>
      <w:r w:rsidRPr="002D13ED">
        <w:tab/>
      </w:r>
      <w:r w:rsidRPr="002D13ED">
        <w:tab/>
        <w:t xml:space="preserve">  ____________/______________/</w:t>
      </w:r>
    </w:p>
    <w:p w:rsidR="00097FFD" w:rsidRPr="002D13ED" w:rsidRDefault="00097FFD" w:rsidP="00097FFD">
      <w:pPr>
        <w:rPr>
          <w:sz w:val="14"/>
          <w:szCs w:val="14"/>
        </w:rPr>
      </w:pPr>
      <w:r w:rsidRPr="002D13E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13ED">
        <w:tab/>
        <w:t xml:space="preserve">        </w:t>
      </w:r>
      <w:r w:rsidRPr="002D13ED">
        <w:rPr>
          <w:sz w:val="14"/>
          <w:szCs w:val="14"/>
        </w:rPr>
        <w:t>(</w:t>
      </w:r>
      <w:proofErr w:type="gramStart"/>
      <w:r w:rsidRPr="002D13ED">
        <w:rPr>
          <w:sz w:val="14"/>
          <w:szCs w:val="14"/>
        </w:rPr>
        <w:t xml:space="preserve">подпись)   </w:t>
      </w:r>
      <w:proofErr w:type="gramEnd"/>
      <w:r w:rsidRPr="002D13ED"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      </w:t>
      </w:r>
      <w:r w:rsidRPr="002D13ED">
        <w:rPr>
          <w:sz w:val="14"/>
          <w:szCs w:val="14"/>
        </w:rPr>
        <w:t xml:space="preserve">   (расшифровка)</w:t>
      </w:r>
    </w:p>
    <w:p w:rsidR="00097FFD" w:rsidRDefault="00097FFD" w:rsidP="00097FFD"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  <w:t xml:space="preserve">              </w:t>
      </w:r>
      <w:r w:rsidRPr="002D13ED">
        <w:rPr>
          <w:sz w:val="20"/>
          <w:szCs w:val="20"/>
        </w:rPr>
        <w:t>М.П.</w:t>
      </w:r>
      <w:r w:rsidRPr="002D13ED">
        <w:rPr>
          <w:sz w:val="20"/>
          <w:szCs w:val="20"/>
          <w:vertAlign w:val="superscript"/>
        </w:rPr>
        <w:footnoteReference w:id="1"/>
      </w:r>
    </w:p>
    <w:p w:rsidR="00097FFD" w:rsidRDefault="00097FFD" w:rsidP="00097FFD">
      <w:pPr>
        <w:autoSpaceDE/>
        <w:autoSpaceDN/>
        <w:rPr>
          <w:bCs/>
          <w:sz w:val="24"/>
          <w:szCs w:val="24"/>
        </w:rPr>
      </w:pPr>
    </w:p>
    <w:p w:rsidR="009C0548" w:rsidRPr="00097FFD" w:rsidRDefault="009C0548" w:rsidP="00097FFD">
      <w:pPr>
        <w:autoSpaceDE/>
        <w:autoSpaceDN/>
        <w:rPr>
          <w:bCs/>
          <w:sz w:val="24"/>
          <w:szCs w:val="24"/>
        </w:rPr>
      </w:pPr>
    </w:p>
    <w:sectPr w:rsidR="009C0548" w:rsidRPr="0009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FD" w:rsidRDefault="00097FFD" w:rsidP="00097FFD">
      <w:r>
        <w:separator/>
      </w:r>
    </w:p>
  </w:endnote>
  <w:endnote w:type="continuationSeparator" w:id="0">
    <w:p w:rsidR="00097FFD" w:rsidRDefault="00097FFD" w:rsidP="0009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FD" w:rsidRDefault="00097FFD" w:rsidP="00097FFD">
      <w:r>
        <w:separator/>
      </w:r>
    </w:p>
  </w:footnote>
  <w:footnote w:type="continuationSeparator" w:id="0">
    <w:p w:rsidR="00097FFD" w:rsidRDefault="00097FFD" w:rsidP="00097FFD">
      <w:r>
        <w:continuationSeparator/>
      </w:r>
    </w:p>
  </w:footnote>
  <w:footnote w:id="1">
    <w:p w:rsidR="00097FFD" w:rsidRPr="00077BC5" w:rsidRDefault="00097FFD" w:rsidP="00097FFD">
      <w:pPr>
        <w:pStyle w:val="a3"/>
      </w:pPr>
      <w:r w:rsidRPr="00077BC5">
        <w:rPr>
          <w:rStyle w:val="a5"/>
        </w:rPr>
        <w:footnoteRef/>
      </w:r>
      <w:r w:rsidRPr="00077BC5">
        <w:t xml:space="preserve"> При наличии печати.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FD"/>
    <w:rsid w:val="00097FFD"/>
    <w:rsid w:val="009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C1EF"/>
  <w15:chartTrackingRefBased/>
  <w15:docId w15:val="{EA2E27E1-B9EE-4DFB-81B9-13A278E2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097FF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97F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097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Ирина</dc:creator>
  <cp:keywords/>
  <dc:description/>
  <cp:lastModifiedBy>Шашкина Ирина</cp:lastModifiedBy>
  <cp:revision>1</cp:revision>
  <dcterms:created xsi:type="dcterms:W3CDTF">2024-10-21T13:48:00Z</dcterms:created>
  <dcterms:modified xsi:type="dcterms:W3CDTF">2024-10-21T13:50:00Z</dcterms:modified>
</cp:coreProperties>
</file>